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A386" w14:textId="77777777" w:rsidR="0016423D" w:rsidRDefault="0016423D">
      <w:pPr>
        <w:pBdr>
          <w:top w:val="nil"/>
          <w:left w:val="nil"/>
          <w:bottom w:val="nil"/>
          <w:right w:val="nil"/>
          <w:between w:val="nil"/>
        </w:pBdr>
        <w:rPr>
          <w:color w:val="000000"/>
          <w:sz w:val="20"/>
          <w:szCs w:val="20"/>
        </w:rPr>
      </w:pPr>
    </w:p>
    <w:tbl>
      <w:tblPr>
        <w:tblStyle w:val="a5"/>
        <w:tblW w:w="10490" w:type="dxa"/>
        <w:tblInd w:w="-114" w:type="dxa"/>
        <w:tblLayout w:type="fixed"/>
        <w:tblLook w:val="0400" w:firstRow="0" w:lastRow="0" w:firstColumn="0" w:lastColumn="0" w:noHBand="0" w:noVBand="1"/>
      </w:tblPr>
      <w:tblGrid>
        <w:gridCol w:w="5245"/>
        <w:gridCol w:w="284"/>
        <w:gridCol w:w="4961"/>
      </w:tblGrid>
      <w:tr w:rsidR="0016423D" w14:paraId="1DC8958A" w14:textId="77777777">
        <w:tc>
          <w:tcPr>
            <w:tcW w:w="5245" w:type="dxa"/>
            <w:shd w:val="clear" w:color="auto" w:fill="auto"/>
          </w:tcPr>
          <w:p w14:paraId="49A33627" w14:textId="77777777" w:rsidR="0016423D" w:rsidRDefault="00000000">
            <w:pPr>
              <w:pBdr>
                <w:top w:val="nil"/>
                <w:left w:val="nil"/>
                <w:bottom w:val="nil"/>
                <w:right w:val="nil"/>
                <w:between w:val="nil"/>
              </w:pBdr>
              <w:jc w:val="center"/>
              <w:rPr>
                <w:color w:val="000000"/>
                <w:sz w:val="24"/>
                <w:szCs w:val="24"/>
              </w:rPr>
            </w:pPr>
            <w:r>
              <w:rPr>
                <w:color w:val="000000"/>
                <w:sz w:val="24"/>
                <w:szCs w:val="24"/>
              </w:rPr>
              <w:t>СОГЛАСИЕ НА УЧАСТИЕ В ПРОЕКТЕ И ПРЕДСТАВЛЕНИЕ ИНТЕРЕСОВ</w:t>
            </w:r>
          </w:p>
          <w:p w14:paraId="15615448" w14:textId="77777777" w:rsidR="0016423D" w:rsidRDefault="0016423D">
            <w:pPr>
              <w:pBdr>
                <w:top w:val="nil"/>
                <w:left w:val="nil"/>
                <w:bottom w:val="nil"/>
                <w:right w:val="nil"/>
                <w:between w:val="nil"/>
              </w:pBdr>
              <w:jc w:val="both"/>
              <w:rPr>
                <w:color w:val="000000"/>
                <w:sz w:val="24"/>
                <w:szCs w:val="24"/>
              </w:rPr>
            </w:pPr>
          </w:p>
          <w:p w14:paraId="51EB0707" w14:textId="7ADAE6AC" w:rsidR="0016423D" w:rsidRDefault="00000000">
            <w:pPr>
              <w:pBdr>
                <w:top w:val="nil"/>
                <w:left w:val="nil"/>
                <w:bottom w:val="nil"/>
                <w:right w:val="nil"/>
                <w:between w:val="nil"/>
              </w:pBdr>
              <w:jc w:val="both"/>
              <w:rPr>
                <w:color w:val="000000"/>
                <w:sz w:val="24"/>
                <w:szCs w:val="24"/>
              </w:rPr>
            </w:pPr>
            <w:commentRangeStart w:id="0"/>
            <w:r>
              <w:rPr>
                <w:color w:val="000000"/>
                <w:sz w:val="24"/>
                <w:szCs w:val="24"/>
              </w:rPr>
              <w:t>г. Москва</w:t>
            </w:r>
            <w:r w:rsidR="003B6F77">
              <w:rPr>
                <w:color w:val="000000"/>
                <w:sz w:val="24"/>
                <w:szCs w:val="24"/>
              </w:rPr>
              <w:t>, РФ</w:t>
            </w:r>
            <w:r>
              <w:rPr>
                <w:color w:val="000000"/>
                <w:sz w:val="24"/>
                <w:szCs w:val="24"/>
              </w:rPr>
              <w:t xml:space="preserve"> </w:t>
            </w:r>
            <w:commentRangeEnd w:id="0"/>
            <w:r w:rsidR="003B6F77">
              <w:rPr>
                <w:rStyle w:val="ad"/>
              </w:rPr>
              <w:commentReference w:id="0"/>
            </w:r>
            <w:r>
              <w:rPr>
                <w:color w:val="000000"/>
                <w:sz w:val="24"/>
                <w:szCs w:val="24"/>
              </w:rPr>
              <w:tab/>
            </w:r>
            <w:r w:rsidR="003B6F77" w:rsidRPr="00D450DC">
              <w:rPr>
                <w:color w:val="000000"/>
                <w:sz w:val="24"/>
                <w:szCs w:val="24"/>
              </w:rPr>
              <w:t xml:space="preserve">                 </w:t>
            </w:r>
            <w:proofErr w:type="gramStart"/>
            <w:r>
              <w:rPr>
                <w:color w:val="000000"/>
                <w:sz w:val="24"/>
                <w:szCs w:val="24"/>
              </w:rPr>
              <w:t xml:space="preserve">   «</w:t>
            </w:r>
            <w:proofErr w:type="gramEnd"/>
            <w:r>
              <w:rPr>
                <w:color w:val="000000"/>
                <w:sz w:val="24"/>
                <w:szCs w:val="24"/>
              </w:rPr>
              <w:t xml:space="preserve">__» ___ 2023 г. </w:t>
            </w:r>
          </w:p>
          <w:p w14:paraId="40796C36" w14:textId="77777777" w:rsidR="0016423D" w:rsidRDefault="0016423D">
            <w:pPr>
              <w:pBdr>
                <w:top w:val="nil"/>
                <w:left w:val="nil"/>
                <w:bottom w:val="nil"/>
                <w:right w:val="nil"/>
                <w:between w:val="nil"/>
              </w:pBdr>
              <w:jc w:val="both"/>
              <w:rPr>
                <w:color w:val="000000"/>
                <w:sz w:val="24"/>
                <w:szCs w:val="24"/>
              </w:rPr>
            </w:pPr>
          </w:p>
          <w:p w14:paraId="0D393733" w14:textId="77777777" w:rsidR="0016423D" w:rsidRDefault="00000000">
            <w:pPr>
              <w:pBdr>
                <w:top w:val="nil"/>
                <w:left w:val="nil"/>
                <w:bottom w:val="nil"/>
                <w:right w:val="nil"/>
                <w:between w:val="nil"/>
              </w:pBdr>
              <w:jc w:val="both"/>
              <w:rPr>
                <w:color w:val="000000"/>
                <w:sz w:val="24"/>
                <w:szCs w:val="24"/>
              </w:rPr>
            </w:pPr>
            <w:r>
              <w:rPr>
                <w:color w:val="000000"/>
                <w:sz w:val="24"/>
                <w:szCs w:val="24"/>
              </w:rPr>
              <w:t>Настоящим  ______________ (наименование организации) (далее –  Общество 1) в лице ________ уполномочивает _______________(наименование организации) (далее – Общество 2) представлять свои интересы на территории Российской Федерации по всем хозяйственным и экономическим вопросам в рамках реализации Проекта «Центр материалов»</w:t>
            </w:r>
            <w:r>
              <w:rPr>
                <w:color w:val="000000"/>
                <w:sz w:val="24"/>
                <w:szCs w:val="24"/>
                <w:vertAlign w:val="superscript"/>
              </w:rPr>
              <w:footnoteReference w:id="1"/>
            </w:r>
            <w:r>
              <w:rPr>
                <w:color w:val="000000"/>
                <w:sz w:val="24"/>
                <w:szCs w:val="24"/>
              </w:rPr>
              <w:t xml:space="preserve">, расположенного по адресу: РФ, г. Москва, Рязанский проспект, д. 12, стр. 6, </w:t>
            </w:r>
            <w:proofErr w:type="spellStart"/>
            <w:r>
              <w:rPr>
                <w:color w:val="000000"/>
                <w:sz w:val="24"/>
                <w:szCs w:val="24"/>
              </w:rPr>
              <w:t>эт</w:t>
            </w:r>
            <w:proofErr w:type="spellEnd"/>
            <w:r>
              <w:rPr>
                <w:color w:val="000000"/>
                <w:sz w:val="24"/>
                <w:szCs w:val="24"/>
              </w:rPr>
              <w:t>. 2 (далее Проект).</w:t>
            </w:r>
          </w:p>
          <w:p w14:paraId="6707625C" w14:textId="77777777" w:rsidR="0016423D" w:rsidRDefault="0016423D">
            <w:pPr>
              <w:pBdr>
                <w:top w:val="nil"/>
                <w:left w:val="nil"/>
                <w:bottom w:val="nil"/>
                <w:right w:val="nil"/>
                <w:between w:val="nil"/>
              </w:pBdr>
              <w:jc w:val="both"/>
              <w:rPr>
                <w:color w:val="000000"/>
                <w:sz w:val="24"/>
                <w:szCs w:val="24"/>
              </w:rPr>
            </w:pPr>
          </w:p>
          <w:p w14:paraId="21556487" w14:textId="77777777" w:rsidR="0016423D" w:rsidRDefault="00000000">
            <w:pPr>
              <w:pBdr>
                <w:top w:val="nil"/>
                <w:left w:val="nil"/>
                <w:bottom w:val="nil"/>
                <w:right w:val="nil"/>
                <w:between w:val="nil"/>
              </w:pBdr>
              <w:jc w:val="both"/>
              <w:rPr>
                <w:color w:val="000000"/>
                <w:sz w:val="24"/>
                <w:szCs w:val="24"/>
              </w:rPr>
            </w:pPr>
            <w:r>
              <w:rPr>
                <w:color w:val="000000"/>
                <w:sz w:val="24"/>
                <w:szCs w:val="24"/>
              </w:rPr>
              <w:t>Общество 1 в лице ________ также дает свое согласие:</w:t>
            </w:r>
          </w:p>
          <w:p w14:paraId="63FE413E" w14:textId="77777777" w:rsidR="0016423D" w:rsidRDefault="00000000">
            <w:pPr>
              <w:pBdr>
                <w:top w:val="nil"/>
                <w:left w:val="nil"/>
                <w:bottom w:val="nil"/>
                <w:right w:val="nil"/>
                <w:between w:val="nil"/>
              </w:pBdr>
              <w:jc w:val="both"/>
              <w:rPr>
                <w:color w:val="000000"/>
                <w:sz w:val="24"/>
                <w:szCs w:val="24"/>
              </w:rPr>
            </w:pPr>
            <w:r>
              <w:rPr>
                <w:color w:val="000000"/>
                <w:sz w:val="24"/>
                <w:szCs w:val="24"/>
              </w:rPr>
              <w:t>- на участие в проекте «Центр материалов» в качестве Поставщика требуемой товарной номенклатуры;</w:t>
            </w:r>
          </w:p>
          <w:p w14:paraId="2C19DC30" w14:textId="77777777" w:rsidR="0016423D" w:rsidRDefault="00000000">
            <w:pPr>
              <w:pBdr>
                <w:top w:val="nil"/>
                <w:left w:val="nil"/>
                <w:bottom w:val="nil"/>
                <w:right w:val="nil"/>
                <w:between w:val="nil"/>
              </w:pBdr>
              <w:jc w:val="both"/>
              <w:rPr>
                <w:color w:val="000000"/>
                <w:sz w:val="24"/>
                <w:szCs w:val="24"/>
              </w:rPr>
            </w:pPr>
            <w:r>
              <w:rPr>
                <w:color w:val="000000"/>
                <w:sz w:val="24"/>
                <w:szCs w:val="24"/>
              </w:rPr>
              <w:t xml:space="preserve"> - на использование, опубликование, копирование или транслирование в информационных целях всех необходимых материалов;</w:t>
            </w:r>
          </w:p>
          <w:p w14:paraId="7720F028" w14:textId="77777777" w:rsidR="0016423D" w:rsidRDefault="00000000">
            <w:pPr>
              <w:pBdr>
                <w:top w:val="nil"/>
                <w:left w:val="nil"/>
                <w:bottom w:val="nil"/>
                <w:right w:val="nil"/>
                <w:between w:val="nil"/>
              </w:pBdr>
              <w:jc w:val="both"/>
              <w:rPr>
                <w:color w:val="000000"/>
                <w:sz w:val="24"/>
                <w:szCs w:val="24"/>
              </w:rPr>
            </w:pPr>
            <w:r>
              <w:rPr>
                <w:color w:val="000000"/>
                <w:sz w:val="24"/>
                <w:szCs w:val="24"/>
              </w:rPr>
              <w:t>- размещение образцов товарной номенклатуры на территории Проекта, а также размещение данных Общества на официальном сайте Проекта в информационно-телекоммуникационной сети «Интернет» по адресу http://materialcenter.ru, за исключением конфиденциальной информации.</w:t>
            </w:r>
          </w:p>
          <w:p w14:paraId="45AA1CC0" w14:textId="77777777" w:rsidR="0016423D" w:rsidRDefault="0016423D">
            <w:pPr>
              <w:pBdr>
                <w:top w:val="nil"/>
                <w:left w:val="nil"/>
                <w:bottom w:val="nil"/>
                <w:right w:val="nil"/>
                <w:between w:val="nil"/>
              </w:pBdr>
              <w:jc w:val="both"/>
              <w:rPr>
                <w:color w:val="000000"/>
                <w:sz w:val="24"/>
                <w:szCs w:val="24"/>
              </w:rPr>
            </w:pPr>
          </w:p>
          <w:p w14:paraId="2A1DD315" w14:textId="77777777" w:rsidR="0016423D" w:rsidRDefault="00000000">
            <w:pPr>
              <w:pBdr>
                <w:top w:val="nil"/>
                <w:left w:val="nil"/>
                <w:bottom w:val="nil"/>
                <w:right w:val="nil"/>
                <w:between w:val="nil"/>
              </w:pBdr>
              <w:jc w:val="both"/>
              <w:rPr>
                <w:color w:val="000000"/>
                <w:sz w:val="24"/>
                <w:szCs w:val="24"/>
              </w:rPr>
            </w:pPr>
            <w:r>
              <w:rPr>
                <w:color w:val="000000"/>
                <w:sz w:val="24"/>
                <w:szCs w:val="24"/>
              </w:rPr>
              <w:t>Общество 1 заверяет и гарантирует, что</w:t>
            </w:r>
          </w:p>
          <w:p w14:paraId="5537A498" w14:textId="77777777" w:rsidR="0016423D" w:rsidRDefault="00000000">
            <w:pPr>
              <w:widowControl w:val="0"/>
              <w:numPr>
                <w:ilvl w:val="0"/>
                <w:numId w:val="2"/>
              </w:numPr>
              <w:pBdr>
                <w:top w:val="nil"/>
                <w:left w:val="nil"/>
                <w:bottom w:val="nil"/>
                <w:right w:val="nil"/>
                <w:between w:val="nil"/>
              </w:pBdr>
              <w:tabs>
                <w:tab w:val="left" w:pos="318"/>
              </w:tabs>
              <w:spacing w:before="100"/>
              <w:ind w:left="34" w:firstLine="0"/>
              <w:jc w:val="both"/>
              <w:rPr>
                <w:color w:val="000000"/>
                <w:sz w:val="24"/>
                <w:szCs w:val="24"/>
              </w:rPr>
            </w:pPr>
            <w:r>
              <w:rPr>
                <w:color w:val="000000"/>
                <w:sz w:val="24"/>
                <w:szCs w:val="24"/>
              </w:rPr>
              <w:t>имеет право осуществлять вид экономической деятельности для участия в Проекте;</w:t>
            </w:r>
          </w:p>
          <w:p w14:paraId="52B23E7F" w14:textId="77777777" w:rsidR="0016423D" w:rsidRDefault="00000000">
            <w:pPr>
              <w:widowControl w:val="0"/>
              <w:numPr>
                <w:ilvl w:val="0"/>
                <w:numId w:val="2"/>
              </w:numPr>
              <w:pBdr>
                <w:top w:val="nil"/>
                <w:left w:val="nil"/>
                <w:bottom w:val="nil"/>
                <w:right w:val="nil"/>
                <w:between w:val="nil"/>
              </w:pBdr>
              <w:tabs>
                <w:tab w:val="left" w:pos="318"/>
              </w:tabs>
              <w:ind w:left="34" w:firstLine="0"/>
              <w:jc w:val="both"/>
              <w:rPr>
                <w:color w:val="000000"/>
                <w:sz w:val="24"/>
                <w:szCs w:val="24"/>
              </w:rPr>
            </w:pPr>
            <w:r>
              <w:rPr>
                <w:color w:val="000000"/>
                <w:sz w:val="24"/>
                <w:szCs w:val="24"/>
              </w:rPr>
              <w:t>своевременно уплачивает все налоги и сборы, у. Общества 1 отсутствует Задолженность по налогам, сборам и иным обязательным платежам в бюджеты бюджетной системы страны регистрации организации в качестве юридического лица, срок исполнения по которым наступил в соответствии с законодательством страны регистрации;</w:t>
            </w:r>
          </w:p>
          <w:p w14:paraId="1B1481D4" w14:textId="77777777" w:rsidR="0016423D" w:rsidRDefault="00000000">
            <w:pPr>
              <w:widowControl w:val="0"/>
              <w:numPr>
                <w:ilvl w:val="0"/>
                <w:numId w:val="2"/>
              </w:numPr>
              <w:pBdr>
                <w:top w:val="nil"/>
                <w:left w:val="nil"/>
                <w:bottom w:val="nil"/>
                <w:right w:val="nil"/>
                <w:between w:val="nil"/>
              </w:pBdr>
              <w:tabs>
                <w:tab w:val="left" w:pos="318"/>
              </w:tabs>
              <w:ind w:left="34" w:firstLine="0"/>
              <w:jc w:val="both"/>
              <w:rPr>
                <w:color w:val="000000"/>
                <w:sz w:val="24"/>
                <w:szCs w:val="24"/>
              </w:rPr>
            </w:pPr>
            <w:r>
              <w:rPr>
                <w:color w:val="000000"/>
                <w:sz w:val="24"/>
                <w:szCs w:val="24"/>
              </w:rPr>
              <w:t xml:space="preserve">не находится в процессе реорганизации, ликвидации, банкротства и не имеет </w:t>
            </w:r>
            <w:r>
              <w:rPr>
                <w:color w:val="000000"/>
                <w:sz w:val="24"/>
                <w:szCs w:val="24"/>
              </w:rPr>
              <w:lastRenderedPageBreak/>
              <w:t>ограничений на осуществление хозяйственной деятельности на территории страны регистрации организации в качестве юридического лица.</w:t>
            </w:r>
          </w:p>
          <w:p w14:paraId="7CC566DF" w14:textId="77777777" w:rsidR="0016423D" w:rsidRDefault="00000000">
            <w:pPr>
              <w:widowControl w:val="0"/>
              <w:numPr>
                <w:ilvl w:val="0"/>
                <w:numId w:val="2"/>
              </w:numPr>
              <w:pBdr>
                <w:top w:val="nil"/>
                <w:left w:val="nil"/>
                <w:bottom w:val="nil"/>
                <w:right w:val="nil"/>
                <w:between w:val="nil"/>
              </w:pBdr>
              <w:tabs>
                <w:tab w:val="left" w:pos="318"/>
              </w:tabs>
              <w:ind w:left="34" w:firstLine="0"/>
              <w:jc w:val="both"/>
              <w:rPr>
                <w:color w:val="000000"/>
                <w:sz w:val="24"/>
                <w:szCs w:val="24"/>
              </w:rPr>
            </w:pPr>
            <w:r>
              <w:rPr>
                <w:color w:val="000000"/>
                <w:sz w:val="24"/>
                <w:szCs w:val="24"/>
              </w:rPr>
              <w:t xml:space="preserve"> не является иностранным агентом</w:t>
            </w:r>
          </w:p>
          <w:p w14:paraId="3C087671" w14:textId="77777777" w:rsidR="0016423D" w:rsidRDefault="00000000">
            <w:pPr>
              <w:widowControl w:val="0"/>
              <w:numPr>
                <w:ilvl w:val="0"/>
                <w:numId w:val="2"/>
              </w:numPr>
              <w:pBdr>
                <w:top w:val="nil"/>
                <w:left w:val="nil"/>
                <w:bottom w:val="nil"/>
                <w:right w:val="nil"/>
                <w:between w:val="nil"/>
              </w:pBdr>
              <w:tabs>
                <w:tab w:val="left" w:pos="318"/>
              </w:tabs>
              <w:ind w:left="34" w:firstLine="0"/>
              <w:jc w:val="both"/>
              <w:rPr>
                <w:color w:val="000000"/>
                <w:sz w:val="24"/>
                <w:szCs w:val="24"/>
              </w:rPr>
            </w:pPr>
            <w:r>
              <w:rPr>
                <w:color w:val="000000"/>
                <w:sz w:val="24"/>
                <w:szCs w:val="24"/>
              </w:rPr>
              <w:t xml:space="preserve">гарантирует соответствие качества образцов товарной номенклатуры качеству продукции </w:t>
            </w:r>
            <w:r>
              <w:rPr>
                <w:color w:val="000000"/>
                <w:sz w:val="24"/>
                <w:szCs w:val="24"/>
                <w:highlight w:val="white"/>
              </w:rPr>
              <w:t>в соответствии с образцами и имеют необходимые сертификаты</w:t>
            </w:r>
            <w:r>
              <w:rPr>
                <w:color w:val="000000"/>
                <w:sz w:val="24"/>
                <w:szCs w:val="24"/>
              </w:rPr>
              <w:t>, поставляемой Заказчикам «Центра материалов».</w:t>
            </w:r>
          </w:p>
          <w:p w14:paraId="2BB4A970" w14:textId="77777777" w:rsidR="0016423D" w:rsidRDefault="0016423D">
            <w:pPr>
              <w:widowControl w:val="0"/>
              <w:pBdr>
                <w:top w:val="nil"/>
                <w:left w:val="nil"/>
                <w:bottom w:val="nil"/>
                <w:right w:val="nil"/>
                <w:between w:val="nil"/>
              </w:pBdr>
              <w:tabs>
                <w:tab w:val="left" w:pos="318"/>
              </w:tabs>
              <w:spacing w:after="100"/>
              <w:ind w:left="34"/>
              <w:jc w:val="both"/>
              <w:rPr>
                <w:color w:val="000000"/>
                <w:sz w:val="24"/>
                <w:szCs w:val="24"/>
              </w:rPr>
            </w:pPr>
          </w:p>
          <w:p w14:paraId="4CD5061A" w14:textId="77777777" w:rsidR="0016423D" w:rsidRDefault="00000000">
            <w:pPr>
              <w:pBdr>
                <w:top w:val="nil"/>
                <w:left w:val="nil"/>
                <w:bottom w:val="nil"/>
                <w:right w:val="nil"/>
                <w:between w:val="nil"/>
              </w:pBdr>
              <w:jc w:val="both"/>
              <w:rPr>
                <w:color w:val="000000"/>
                <w:sz w:val="24"/>
                <w:szCs w:val="24"/>
              </w:rPr>
            </w:pPr>
            <w:r>
              <w:rPr>
                <w:color w:val="000000"/>
                <w:sz w:val="24"/>
                <w:szCs w:val="24"/>
              </w:rPr>
              <w:t xml:space="preserve">В случае разночтений текста Согласия на русском языке и текста Согласия на английском языке текст Согласия на русском языке имеет преимущественную силу.  </w:t>
            </w:r>
          </w:p>
          <w:p w14:paraId="2357FA2D" w14:textId="77777777" w:rsidR="0016423D" w:rsidRDefault="0016423D">
            <w:pPr>
              <w:pBdr>
                <w:top w:val="nil"/>
                <w:left w:val="nil"/>
                <w:bottom w:val="nil"/>
                <w:right w:val="nil"/>
                <w:between w:val="nil"/>
              </w:pBdr>
              <w:jc w:val="both"/>
              <w:rPr>
                <w:color w:val="000000"/>
                <w:sz w:val="24"/>
                <w:szCs w:val="24"/>
              </w:rPr>
            </w:pPr>
          </w:p>
          <w:p w14:paraId="012544F4" w14:textId="77777777" w:rsidR="0016423D" w:rsidRDefault="0016423D">
            <w:pPr>
              <w:pBdr>
                <w:top w:val="nil"/>
                <w:left w:val="nil"/>
                <w:bottom w:val="nil"/>
                <w:right w:val="nil"/>
                <w:between w:val="nil"/>
              </w:pBdr>
              <w:jc w:val="both"/>
              <w:rPr>
                <w:color w:val="000000"/>
                <w:sz w:val="24"/>
                <w:szCs w:val="24"/>
              </w:rPr>
            </w:pPr>
          </w:p>
          <w:p w14:paraId="0DD2E563" w14:textId="77777777" w:rsidR="0016423D" w:rsidRDefault="0016423D">
            <w:pPr>
              <w:pBdr>
                <w:top w:val="nil"/>
                <w:left w:val="nil"/>
                <w:bottom w:val="nil"/>
                <w:right w:val="nil"/>
                <w:between w:val="nil"/>
              </w:pBdr>
              <w:jc w:val="both"/>
              <w:rPr>
                <w:color w:val="000000"/>
                <w:sz w:val="24"/>
                <w:szCs w:val="24"/>
              </w:rPr>
            </w:pPr>
          </w:p>
          <w:p w14:paraId="6EB6C8E6" w14:textId="77777777" w:rsidR="0016423D" w:rsidRDefault="00000000">
            <w:pPr>
              <w:pBdr>
                <w:top w:val="nil"/>
                <w:left w:val="nil"/>
                <w:bottom w:val="nil"/>
                <w:right w:val="nil"/>
                <w:between w:val="nil"/>
              </w:pBdr>
              <w:spacing w:line="360" w:lineRule="auto"/>
              <w:jc w:val="center"/>
              <w:rPr>
                <w:b/>
                <w:color w:val="000000"/>
                <w:sz w:val="24"/>
                <w:szCs w:val="24"/>
              </w:rPr>
            </w:pPr>
            <w:r>
              <w:rPr>
                <w:b/>
                <w:color w:val="000000"/>
                <w:sz w:val="24"/>
                <w:szCs w:val="24"/>
              </w:rPr>
              <w:t>КАРТОЧКА ОРГАНИЗАЦИИ</w:t>
            </w:r>
          </w:p>
          <w:tbl>
            <w:tblPr>
              <w:tblStyle w:val="a6"/>
              <w:tblW w:w="5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5"/>
              <w:gridCol w:w="1864"/>
            </w:tblGrid>
            <w:tr w:rsidR="0016423D" w14:paraId="5449AD4C" w14:textId="77777777">
              <w:tc>
                <w:tcPr>
                  <w:tcW w:w="3155" w:type="dxa"/>
                </w:tcPr>
                <w:p w14:paraId="75462543" w14:textId="77777777" w:rsidR="0016423D" w:rsidRDefault="00000000">
                  <w:pPr>
                    <w:pBdr>
                      <w:top w:val="nil"/>
                      <w:left w:val="nil"/>
                      <w:bottom w:val="nil"/>
                      <w:right w:val="nil"/>
                      <w:between w:val="nil"/>
                    </w:pBdr>
                    <w:rPr>
                      <w:color w:val="000000"/>
                      <w:sz w:val="24"/>
                      <w:szCs w:val="24"/>
                    </w:rPr>
                  </w:pPr>
                  <w:r>
                    <w:rPr>
                      <w:color w:val="000000"/>
                      <w:sz w:val="24"/>
                      <w:szCs w:val="24"/>
                    </w:rPr>
                    <w:t>Полное наименование юридического лица/индивидуального предпринимателя</w:t>
                  </w:r>
                </w:p>
              </w:tc>
              <w:tc>
                <w:tcPr>
                  <w:tcW w:w="1864" w:type="dxa"/>
                </w:tcPr>
                <w:p w14:paraId="1F106D9C" w14:textId="77777777" w:rsidR="0016423D" w:rsidRDefault="0016423D">
                  <w:pPr>
                    <w:pBdr>
                      <w:top w:val="nil"/>
                      <w:left w:val="nil"/>
                      <w:bottom w:val="nil"/>
                      <w:right w:val="nil"/>
                      <w:between w:val="nil"/>
                    </w:pBdr>
                    <w:jc w:val="center"/>
                    <w:rPr>
                      <w:color w:val="000000"/>
                      <w:sz w:val="24"/>
                      <w:szCs w:val="24"/>
                    </w:rPr>
                  </w:pPr>
                </w:p>
              </w:tc>
            </w:tr>
            <w:tr w:rsidR="0016423D" w14:paraId="0FCDEDC0" w14:textId="77777777">
              <w:tc>
                <w:tcPr>
                  <w:tcW w:w="3155" w:type="dxa"/>
                </w:tcPr>
                <w:p w14:paraId="298A1C38" w14:textId="77777777" w:rsidR="0016423D" w:rsidRDefault="00000000">
                  <w:pPr>
                    <w:pBdr>
                      <w:top w:val="nil"/>
                      <w:left w:val="nil"/>
                      <w:bottom w:val="nil"/>
                      <w:right w:val="nil"/>
                      <w:between w:val="nil"/>
                    </w:pBdr>
                    <w:rPr>
                      <w:color w:val="000000"/>
                      <w:sz w:val="24"/>
                      <w:szCs w:val="24"/>
                    </w:rPr>
                  </w:pPr>
                  <w:r>
                    <w:rPr>
                      <w:color w:val="000000"/>
                      <w:sz w:val="24"/>
                      <w:szCs w:val="24"/>
                    </w:rPr>
                    <w:t>ИНН</w:t>
                  </w:r>
                </w:p>
              </w:tc>
              <w:tc>
                <w:tcPr>
                  <w:tcW w:w="1864" w:type="dxa"/>
                </w:tcPr>
                <w:p w14:paraId="3269617E" w14:textId="77777777" w:rsidR="0016423D" w:rsidRDefault="0016423D">
                  <w:pPr>
                    <w:pBdr>
                      <w:top w:val="nil"/>
                      <w:left w:val="nil"/>
                      <w:bottom w:val="nil"/>
                      <w:right w:val="nil"/>
                      <w:between w:val="nil"/>
                    </w:pBdr>
                    <w:jc w:val="center"/>
                    <w:rPr>
                      <w:color w:val="000000"/>
                      <w:sz w:val="24"/>
                      <w:szCs w:val="24"/>
                    </w:rPr>
                  </w:pPr>
                </w:p>
              </w:tc>
            </w:tr>
            <w:tr w:rsidR="0016423D" w14:paraId="769B5143" w14:textId="77777777">
              <w:tc>
                <w:tcPr>
                  <w:tcW w:w="3155" w:type="dxa"/>
                </w:tcPr>
                <w:p w14:paraId="6A26A375" w14:textId="77777777" w:rsidR="0016423D" w:rsidRDefault="00000000">
                  <w:pPr>
                    <w:pBdr>
                      <w:top w:val="nil"/>
                      <w:left w:val="nil"/>
                      <w:bottom w:val="nil"/>
                      <w:right w:val="nil"/>
                      <w:between w:val="nil"/>
                    </w:pBdr>
                    <w:rPr>
                      <w:color w:val="000000"/>
                      <w:sz w:val="24"/>
                      <w:szCs w:val="24"/>
                    </w:rPr>
                  </w:pPr>
                  <w:r>
                    <w:rPr>
                      <w:color w:val="000000"/>
                      <w:sz w:val="24"/>
                      <w:szCs w:val="24"/>
                    </w:rPr>
                    <w:t>Дата регистрации на территории страны регистрации организации в качестве юридического лица/индивидуального предпринимателя</w:t>
                  </w:r>
                </w:p>
              </w:tc>
              <w:tc>
                <w:tcPr>
                  <w:tcW w:w="1864" w:type="dxa"/>
                </w:tcPr>
                <w:p w14:paraId="6759AEFF" w14:textId="77777777" w:rsidR="0016423D" w:rsidRDefault="0016423D">
                  <w:pPr>
                    <w:pBdr>
                      <w:top w:val="nil"/>
                      <w:left w:val="nil"/>
                      <w:bottom w:val="nil"/>
                      <w:right w:val="nil"/>
                      <w:between w:val="nil"/>
                    </w:pBdr>
                    <w:jc w:val="center"/>
                    <w:rPr>
                      <w:color w:val="000000"/>
                      <w:sz w:val="24"/>
                      <w:szCs w:val="24"/>
                    </w:rPr>
                  </w:pPr>
                </w:p>
              </w:tc>
            </w:tr>
            <w:tr w:rsidR="0016423D" w14:paraId="1FC0092F" w14:textId="77777777">
              <w:tc>
                <w:tcPr>
                  <w:tcW w:w="3155" w:type="dxa"/>
                </w:tcPr>
                <w:p w14:paraId="3F89755F" w14:textId="77777777" w:rsidR="0016423D" w:rsidRDefault="00000000">
                  <w:pPr>
                    <w:pBdr>
                      <w:top w:val="nil"/>
                      <w:left w:val="nil"/>
                      <w:bottom w:val="nil"/>
                      <w:right w:val="nil"/>
                      <w:between w:val="nil"/>
                    </w:pBdr>
                    <w:rPr>
                      <w:color w:val="000000"/>
                      <w:sz w:val="24"/>
                      <w:szCs w:val="24"/>
                    </w:rPr>
                  </w:pPr>
                  <w:r>
                    <w:rPr>
                      <w:color w:val="000000"/>
                      <w:sz w:val="24"/>
                      <w:szCs w:val="24"/>
                    </w:rPr>
                    <w:t>Юридический адрес</w:t>
                  </w:r>
                </w:p>
              </w:tc>
              <w:tc>
                <w:tcPr>
                  <w:tcW w:w="1864" w:type="dxa"/>
                </w:tcPr>
                <w:p w14:paraId="176884EC" w14:textId="77777777" w:rsidR="0016423D" w:rsidRDefault="0016423D">
                  <w:pPr>
                    <w:pBdr>
                      <w:top w:val="nil"/>
                      <w:left w:val="nil"/>
                      <w:bottom w:val="nil"/>
                      <w:right w:val="nil"/>
                      <w:between w:val="nil"/>
                    </w:pBdr>
                    <w:jc w:val="center"/>
                    <w:rPr>
                      <w:color w:val="000000"/>
                      <w:sz w:val="24"/>
                      <w:szCs w:val="24"/>
                    </w:rPr>
                  </w:pPr>
                </w:p>
              </w:tc>
            </w:tr>
            <w:tr w:rsidR="0016423D" w14:paraId="7B4E2066" w14:textId="77777777">
              <w:tc>
                <w:tcPr>
                  <w:tcW w:w="3155" w:type="dxa"/>
                </w:tcPr>
                <w:p w14:paraId="252D1370" w14:textId="77777777" w:rsidR="0016423D" w:rsidRDefault="00000000">
                  <w:pPr>
                    <w:pBdr>
                      <w:top w:val="nil"/>
                      <w:left w:val="nil"/>
                      <w:bottom w:val="nil"/>
                      <w:right w:val="nil"/>
                      <w:between w:val="nil"/>
                    </w:pBdr>
                    <w:rPr>
                      <w:color w:val="000000"/>
                      <w:sz w:val="24"/>
                      <w:szCs w:val="24"/>
                    </w:rPr>
                  </w:pPr>
                  <w:r>
                    <w:rPr>
                      <w:color w:val="000000"/>
                      <w:sz w:val="24"/>
                      <w:szCs w:val="24"/>
                    </w:rPr>
                    <w:t>Фактический адрес</w:t>
                  </w:r>
                </w:p>
              </w:tc>
              <w:tc>
                <w:tcPr>
                  <w:tcW w:w="1864" w:type="dxa"/>
                </w:tcPr>
                <w:p w14:paraId="4D4F6E7A" w14:textId="77777777" w:rsidR="0016423D" w:rsidRDefault="0016423D">
                  <w:pPr>
                    <w:pBdr>
                      <w:top w:val="nil"/>
                      <w:left w:val="nil"/>
                      <w:bottom w:val="nil"/>
                      <w:right w:val="nil"/>
                      <w:between w:val="nil"/>
                    </w:pBdr>
                    <w:jc w:val="center"/>
                    <w:rPr>
                      <w:color w:val="000000"/>
                      <w:sz w:val="24"/>
                      <w:szCs w:val="24"/>
                    </w:rPr>
                  </w:pPr>
                </w:p>
              </w:tc>
            </w:tr>
            <w:tr w:rsidR="0016423D" w14:paraId="022932C9" w14:textId="77777777">
              <w:tc>
                <w:tcPr>
                  <w:tcW w:w="3155" w:type="dxa"/>
                </w:tcPr>
                <w:p w14:paraId="7F3DE056" w14:textId="77777777" w:rsidR="0016423D" w:rsidRDefault="00000000">
                  <w:pPr>
                    <w:pBdr>
                      <w:top w:val="nil"/>
                      <w:left w:val="nil"/>
                      <w:bottom w:val="nil"/>
                      <w:right w:val="nil"/>
                      <w:between w:val="nil"/>
                    </w:pBdr>
                    <w:rPr>
                      <w:color w:val="000000"/>
                      <w:sz w:val="24"/>
                      <w:szCs w:val="24"/>
                    </w:rPr>
                  </w:pPr>
                  <w:r>
                    <w:rPr>
                      <w:color w:val="000000"/>
                      <w:sz w:val="24"/>
                      <w:szCs w:val="24"/>
                    </w:rPr>
                    <w:t>Номер телефона</w:t>
                  </w:r>
                </w:p>
              </w:tc>
              <w:tc>
                <w:tcPr>
                  <w:tcW w:w="1864" w:type="dxa"/>
                </w:tcPr>
                <w:p w14:paraId="03D44A0B" w14:textId="77777777" w:rsidR="0016423D" w:rsidRDefault="0016423D">
                  <w:pPr>
                    <w:pBdr>
                      <w:top w:val="nil"/>
                      <w:left w:val="nil"/>
                      <w:bottom w:val="nil"/>
                      <w:right w:val="nil"/>
                      <w:between w:val="nil"/>
                    </w:pBdr>
                    <w:jc w:val="center"/>
                    <w:rPr>
                      <w:color w:val="000000"/>
                      <w:sz w:val="24"/>
                      <w:szCs w:val="24"/>
                    </w:rPr>
                  </w:pPr>
                </w:p>
              </w:tc>
            </w:tr>
            <w:tr w:rsidR="0016423D" w14:paraId="4998AC70" w14:textId="77777777">
              <w:tc>
                <w:tcPr>
                  <w:tcW w:w="3155" w:type="dxa"/>
                </w:tcPr>
                <w:p w14:paraId="018DF1A3" w14:textId="77777777" w:rsidR="0016423D" w:rsidRDefault="00000000">
                  <w:pPr>
                    <w:pBdr>
                      <w:top w:val="nil"/>
                      <w:left w:val="nil"/>
                      <w:bottom w:val="nil"/>
                      <w:right w:val="nil"/>
                      <w:between w:val="nil"/>
                    </w:pBdr>
                    <w:rPr>
                      <w:color w:val="000000"/>
                      <w:sz w:val="24"/>
                      <w:szCs w:val="24"/>
                    </w:rPr>
                  </w:pPr>
                  <w:r>
                    <w:rPr>
                      <w:color w:val="000000"/>
                      <w:sz w:val="24"/>
                      <w:szCs w:val="24"/>
                    </w:rPr>
                    <w:t>Адрес электронной почты</w:t>
                  </w:r>
                </w:p>
              </w:tc>
              <w:tc>
                <w:tcPr>
                  <w:tcW w:w="1864" w:type="dxa"/>
                </w:tcPr>
                <w:p w14:paraId="3D7B9890" w14:textId="77777777" w:rsidR="0016423D" w:rsidRDefault="0016423D">
                  <w:pPr>
                    <w:pBdr>
                      <w:top w:val="nil"/>
                      <w:left w:val="nil"/>
                      <w:bottom w:val="nil"/>
                      <w:right w:val="nil"/>
                      <w:between w:val="nil"/>
                    </w:pBdr>
                    <w:jc w:val="center"/>
                    <w:rPr>
                      <w:color w:val="000000"/>
                      <w:sz w:val="24"/>
                      <w:szCs w:val="24"/>
                    </w:rPr>
                  </w:pPr>
                </w:p>
              </w:tc>
            </w:tr>
            <w:tr w:rsidR="0016423D" w14:paraId="7E2F0141" w14:textId="77777777">
              <w:tc>
                <w:tcPr>
                  <w:tcW w:w="3155" w:type="dxa"/>
                </w:tcPr>
                <w:p w14:paraId="011C3383" w14:textId="77777777" w:rsidR="0016423D" w:rsidRDefault="00000000">
                  <w:pPr>
                    <w:pBdr>
                      <w:top w:val="nil"/>
                      <w:left w:val="nil"/>
                      <w:bottom w:val="nil"/>
                      <w:right w:val="nil"/>
                      <w:between w:val="nil"/>
                    </w:pBdr>
                    <w:rPr>
                      <w:color w:val="000000"/>
                      <w:sz w:val="24"/>
                      <w:szCs w:val="24"/>
                    </w:rPr>
                  </w:pPr>
                  <w:r>
                    <w:rPr>
                      <w:color w:val="000000"/>
                      <w:sz w:val="24"/>
                      <w:szCs w:val="24"/>
                    </w:rPr>
                    <w:t>Сайт (при наличии)</w:t>
                  </w:r>
                </w:p>
              </w:tc>
              <w:tc>
                <w:tcPr>
                  <w:tcW w:w="1864" w:type="dxa"/>
                </w:tcPr>
                <w:p w14:paraId="31F0CE81" w14:textId="77777777" w:rsidR="0016423D" w:rsidRDefault="0016423D">
                  <w:pPr>
                    <w:pBdr>
                      <w:top w:val="nil"/>
                      <w:left w:val="nil"/>
                      <w:bottom w:val="nil"/>
                      <w:right w:val="nil"/>
                      <w:between w:val="nil"/>
                    </w:pBdr>
                    <w:jc w:val="center"/>
                    <w:rPr>
                      <w:color w:val="000000"/>
                      <w:sz w:val="24"/>
                      <w:szCs w:val="24"/>
                    </w:rPr>
                  </w:pPr>
                </w:p>
              </w:tc>
            </w:tr>
            <w:tr w:rsidR="0016423D" w14:paraId="60A47804" w14:textId="77777777">
              <w:tc>
                <w:tcPr>
                  <w:tcW w:w="3155" w:type="dxa"/>
                </w:tcPr>
                <w:p w14:paraId="6C501083" w14:textId="77777777" w:rsidR="0016423D" w:rsidRDefault="00000000">
                  <w:pPr>
                    <w:pBdr>
                      <w:top w:val="nil"/>
                      <w:left w:val="nil"/>
                      <w:bottom w:val="nil"/>
                      <w:right w:val="nil"/>
                      <w:between w:val="nil"/>
                    </w:pBdr>
                    <w:rPr>
                      <w:color w:val="000000"/>
                      <w:sz w:val="24"/>
                      <w:szCs w:val="24"/>
                    </w:rPr>
                  </w:pPr>
                  <w:r>
                    <w:rPr>
                      <w:color w:val="000000"/>
                      <w:sz w:val="24"/>
                      <w:szCs w:val="24"/>
                    </w:rPr>
                    <w:t>Вид(ы) деятельности</w:t>
                  </w:r>
                </w:p>
              </w:tc>
              <w:tc>
                <w:tcPr>
                  <w:tcW w:w="1864" w:type="dxa"/>
                </w:tcPr>
                <w:p w14:paraId="5696576B" w14:textId="77777777" w:rsidR="0016423D" w:rsidRDefault="0016423D">
                  <w:pPr>
                    <w:pBdr>
                      <w:top w:val="nil"/>
                      <w:left w:val="nil"/>
                      <w:bottom w:val="nil"/>
                      <w:right w:val="nil"/>
                      <w:between w:val="nil"/>
                    </w:pBdr>
                    <w:jc w:val="center"/>
                    <w:rPr>
                      <w:color w:val="000000"/>
                      <w:sz w:val="24"/>
                      <w:szCs w:val="24"/>
                    </w:rPr>
                  </w:pPr>
                </w:p>
              </w:tc>
            </w:tr>
            <w:tr w:rsidR="0016423D" w14:paraId="65F410BE" w14:textId="77777777">
              <w:tc>
                <w:tcPr>
                  <w:tcW w:w="3155" w:type="dxa"/>
                </w:tcPr>
                <w:p w14:paraId="209D0A9F" w14:textId="77777777" w:rsidR="0016423D" w:rsidRDefault="00000000">
                  <w:pPr>
                    <w:pBdr>
                      <w:top w:val="nil"/>
                      <w:left w:val="nil"/>
                      <w:bottom w:val="nil"/>
                      <w:right w:val="nil"/>
                      <w:between w:val="nil"/>
                    </w:pBdr>
                    <w:rPr>
                      <w:color w:val="000000"/>
                      <w:sz w:val="24"/>
                      <w:szCs w:val="24"/>
                    </w:rPr>
                  </w:pPr>
                  <w:r>
                    <w:rPr>
                      <w:color w:val="000000"/>
                      <w:sz w:val="24"/>
                      <w:szCs w:val="24"/>
                    </w:rPr>
                    <w:t>ФИО руководителя</w:t>
                  </w:r>
                </w:p>
              </w:tc>
              <w:tc>
                <w:tcPr>
                  <w:tcW w:w="1864" w:type="dxa"/>
                </w:tcPr>
                <w:p w14:paraId="43AD2F15" w14:textId="77777777" w:rsidR="0016423D" w:rsidRDefault="0016423D">
                  <w:pPr>
                    <w:pBdr>
                      <w:top w:val="nil"/>
                      <w:left w:val="nil"/>
                      <w:bottom w:val="nil"/>
                      <w:right w:val="nil"/>
                      <w:between w:val="nil"/>
                    </w:pBdr>
                    <w:jc w:val="center"/>
                    <w:rPr>
                      <w:color w:val="000000"/>
                      <w:sz w:val="24"/>
                      <w:szCs w:val="24"/>
                    </w:rPr>
                  </w:pPr>
                </w:p>
              </w:tc>
            </w:tr>
            <w:tr w:rsidR="0016423D" w14:paraId="0F6C2349" w14:textId="77777777">
              <w:tc>
                <w:tcPr>
                  <w:tcW w:w="3155" w:type="dxa"/>
                </w:tcPr>
                <w:p w14:paraId="5F333A3D" w14:textId="77777777" w:rsidR="0016423D" w:rsidRDefault="00000000">
                  <w:pPr>
                    <w:pBdr>
                      <w:top w:val="nil"/>
                      <w:left w:val="nil"/>
                      <w:bottom w:val="nil"/>
                      <w:right w:val="nil"/>
                      <w:between w:val="nil"/>
                    </w:pBdr>
                    <w:rPr>
                      <w:color w:val="000000"/>
                      <w:sz w:val="24"/>
                      <w:szCs w:val="24"/>
                    </w:rPr>
                  </w:pPr>
                  <w:r>
                    <w:rPr>
                      <w:color w:val="000000"/>
                      <w:sz w:val="24"/>
                      <w:szCs w:val="24"/>
                    </w:rPr>
                    <w:t>Наименование должности руководителя</w:t>
                  </w:r>
                </w:p>
              </w:tc>
              <w:tc>
                <w:tcPr>
                  <w:tcW w:w="1864" w:type="dxa"/>
                </w:tcPr>
                <w:p w14:paraId="4B4E219B" w14:textId="77777777" w:rsidR="0016423D" w:rsidRDefault="0016423D">
                  <w:pPr>
                    <w:pBdr>
                      <w:top w:val="nil"/>
                      <w:left w:val="nil"/>
                      <w:bottom w:val="nil"/>
                      <w:right w:val="nil"/>
                      <w:between w:val="nil"/>
                    </w:pBdr>
                    <w:jc w:val="center"/>
                    <w:rPr>
                      <w:color w:val="000000"/>
                      <w:sz w:val="24"/>
                      <w:szCs w:val="24"/>
                    </w:rPr>
                  </w:pPr>
                </w:p>
              </w:tc>
            </w:tr>
          </w:tbl>
          <w:p w14:paraId="4292512E" w14:textId="77777777" w:rsidR="0016423D" w:rsidRDefault="0016423D">
            <w:pPr>
              <w:pBdr>
                <w:top w:val="nil"/>
                <w:left w:val="nil"/>
                <w:bottom w:val="nil"/>
                <w:right w:val="nil"/>
                <w:between w:val="nil"/>
              </w:pBdr>
              <w:jc w:val="both"/>
              <w:rPr>
                <w:color w:val="000000"/>
                <w:sz w:val="24"/>
                <w:szCs w:val="24"/>
              </w:rPr>
            </w:pPr>
          </w:p>
        </w:tc>
        <w:tc>
          <w:tcPr>
            <w:tcW w:w="284" w:type="dxa"/>
            <w:shd w:val="clear" w:color="auto" w:fill="auto"/>
          </w:tcPr>
          <w:p w14:paraId="02412B41" w14:textId="77777777" w:rsidR="0016423D" w:rsidRDefault="0016423D">
            <w:pPr>
              <w:pBdr>
                <w:top w:val="nil"/>
                <w:left w:val="nil"/>
                <w:bottom w:val="nil"/>
                <w:right w:val="nil"/>
                <w:between w:val="nil"/>
              </w:pBdr>
              <w:jc w:val="both"/>
              <w:rPr>
                <w:color w:val="000000"/>
                <w:sz w:val="24"/>
                <w:szCs w:val="24"/>
              </w:rPr>
            </w:pPr>
          </w:p>
        </w:tc>
        <w:tc>
          <w:tcPr>
            <w:tcW w:w="4961" w:type="dxa"/>
            <w:shd w:val="clear" w:color="auto" w:fill="auto"/>
          </w:tcPr>
          <w:p w14:paraId="1925126A" w14:textId="77777777" w:rsidR="0016423D" w:rsidRPr="002C4805" w:rsidRDefault="00000000">
            <w:pPr>
              <w:pBdr>
                <w:top w:val="nil"/>
                <w:left w:val="nil"/>
                <w:bottom w:val="nil"/>
                <w:right w:val="nil"/>
                <w:between w:val="nil"/>
              </w:pBdr>
              <w:jc w:val="center"/>
              <w:rPr>
                <w:color w:val="000000"/>
                <w:sz w:val="24"/>
                <w:szCs w:val="24"/>
                <w:lang w:val="en-US"/>
              </w:rPr>
            </w:pPr>
            <w:r w:rsidRPr="002C4805">
              <w:rPr>
                <w:color w:val="000000"/>
                <w:sz w:val="24"/>
                <w:szCs w:val="24"/>
                <w:lang w:val="en-US"/>
              </w:rPr>
              <w:t>CONSENT TO PARTICIPATE IN THE PROJECT AND REPRESENT INTERESTS</w:t>
            </w:r>
          </w:p>
          <w:p w14:paraId="3E403005" w14:textId="77777777" w:rsidR="0016423D" w:rsidRPr="002C4805" w:rsidRDefault="0016423D">
            <w:pPr>
              <w:pBdr>
                <w:top w:val="nil"/>
                <w:left w:val="nil"/>
                <w:bottom w:val="nil"/>
                <w:right w:val="nil"/>
                <w:between w:val="nil"/>
              </w:pBdr>
              <w:jc w:val="both"/>
              <w:rPr>
                <w:color w:val="000000"/>
                <w:sz w:val="24"/>
                <w:szCs w:val="24"/>
                <w:lang w:val="en-US"/>
              </w:rPr>
            </w:pPr>
          </w:p>
          <w:p w14:paraId="3F7F138C" w14:textId="78558E5C" w:rsidR="0016423D" w:rsidRPr="002C4805" w:rsidRDefault="00000000">
            <w:pPr>
              <w:pBdr>
                <w:top w:val="nil"/>
                <w:left w:val="nil"/>
                <w:bottom w:val="nil"/>
                <w:right w:val="nil"/>
                <w:between w:val="nil"/>
              </w:pBdr>
              <w:jc w:val="both"/>
              <w:rPr>
                <w:color w:val="000000"/>
                <w:sz w:val="24"/>
                <w:szCs w:val="24"/>
                <w:lang w:val="en-US"/>
              </w:rPr>
            </w:pPr>
            <w:r w:rsidRPr="002C4805">
              <w:rPr>
                <w:color w:val="000000"/>
                <w:sz w:val="24"/>
                <w:szCs w:val="24"/>
                <w:lang w:val="en-US"/>
              </w:rPr>
              <w:t>Moscow</w:t>
            </w:r>
            <w:r w:rsidR="003B6F77" w:rsidRPr="00D450DC">
              <w:rPr>
                <w:color w:val="000000"/>
                <w:sz w:val="24"/>
                <w:szCs w:val="24"/>
                <w:lang w:val="en-US"/>
              </w:rPr>
              <w:t xml:space="preserve">, </w:t>
            </w:r>
            <w:r w:rsidR="003B6F77">
              <w:rPr>
                <w:color w:val="000000"/>
                <w:sz w:val="24"/>
                <w:szCs w:val="24"/>
                <w:lang w:val="en-US"/>
              </w:rPr>
              <w:t>Russia</w:t>
            </w:r>
            <w:r w:rsidRPr="002C4805">
              <w:rPr>
                <w:color w:val="000000"/>
                <w:sz w:val="24"/>
                <w:szCs w:val="24"/>
                <w:lang w:val="en-US"/>
              </w:rPr>
              <w:t xml:space="preserve">                         ____, ___ </w:t>
            </w:r>
            <w:proofErr w:type="spellStart"/>
            <w:r w:rsidRPr="002C4805">
              <w:rPr>
                <w:color w:val="000000"/>
                <w:sz w:val="24"/>
                <w:szCs w:val="24"/>
                <w:lang w:val="en-US"/>
              </w:rPr>
              <w:t>th</w:t>
            </w:r>
            <w:proofErr w:type="spellEnd"/>
            <w:r w:rsidRPr="002C4805">
              <w:rPr>
                <w:color w:val="000000"/>
                <w:sz w:val="24"/>
                <w:szCs w:val="24"/>
                <w:lang w:val="en-US"/>
              </w:rPr>
              <w:t xml:space="preserve"> 2023</w:t>
            </w:r>
          </w:p>
          <w:p w14:paraId="091DB2A3" w14:textId="77777777" w:rsidR="0016423D" w:rsidRPr="002C4805" w:rsidRDefault="0016423D">
            <w:pPr>
              <w:pBdr>
                <w:top w:val="nil"/>
                <w:left w:val="nil"/>
                <w:bottom w:val="nil"/>
                <w:right w:val="nil"/>
                <w:between w:val="nil"/>
              </w:pBdr>
              <w:jc w:val="both"/>
              <w:rPr>
                <w:color w:val="000000"/>
                <w:sz w:val="24"/>
                <w:szCs w:val="24"/>
                <w:lang w:val="en-US"/>
              </w:rPr>
            </w:pPr>
          </w:p>
          <w:p w14:paraId="535AC359" w14:textId="77777777" w:rsidR="0016423D" w:rsidRPr="002C4805" w:rsidRDefault="00000000">
            <w:pPr>
              <w:pStyle w:val="1"/>
              <w:rPr>
                <w:b/>
                <w:lang w:val="en-US"/>
              </w:rPr>
            </w:pPr>
            <w:r w:rsidRPr="002C4805">
              <w:rPr>
                <w:lang w:val="en-US"/>
              </w:rPr>
              <w:t>____</w:t>
            </w:r>
            <w:r w:rsidR="002C4805" w:rsidRPr="002C4805">
              <w:rPr>
                <w:lang w:val="en-US"/>
              </w:rPr>
              <w:t>________________</w:t>
            </w:r>
            <w:r w:rsidRPr="002C4805">
              <w:rPr>
                <w:lang w:val="en-US"/>
              </w:rPr>
              <w:t>__</w:t>
            </w:r>
            <w:r w:rsidR="002C4805" w:rsidRPr="002C4805">
              <w:rPr>
                <w:lang w:val="en-US"/>
              </w:rPr>
              <w:t xml:space="preserve"> (hereinafter referred to as Company 1)</w:t>
            </w:r>
            <w:r w:rsidRPr="002C4805">
              <w:rPr>
                <w:lang w:val="en-US"/>
              </w:rPr>
              <w:t xml:space="preserve">, represented by </w:t>
            </w:r>
            <w:r w:rsidRPr="002C4805">
              <w:rPr>
                <w:color w:val="FF0000"/>
                <w:lang w:val="en-US"/>
              </w:rPr>
              <w:t xml:space="preserve">Director </w:t>
            </w:r>
            <w:r w:rsidRPr="002C4805">
              <w:rPr>
                <w:lang w:val="en-US"/>
              </w:rPr>
              <w:t>_____</w:t>
            </w:r>
            <w:r w:rsidR="002C4805" w:rsidRPr="002C4805">
              <w:rPr>
                <w:lang w:val="en-US"/>
              </w:rPr>
              <w:t>_______</w:t>
            </w:r>
            <w:r w:rsidRPr="002C4805">
              <w:rPr>
                <w:lang w:val="en-US"/>
              </w:rPr>
              <w:t xml:space="preserve">_ acting on the basis of the Charter, authorizes </w:t>
            </w:r>
            <w:r w:rsidR="002C4805" w:rsidRPr="002C4805">
              <w:rPr>
                <w:lang w:val="en-US"/>
              </w:rPr>
              <w:t>___________________</w:t>
            </w:r>
            <w:r w:rsidRPr="002C4805">
              <w:rPr>
                <w:lang w:val="en-US"/>
              </w:rPr>
              <w:t xml:space="preserve"> (hereinafter referred to as Company 2)</w:t>
            </w:r>
            <w:r w:rsidR="002C4805" w:rsidRPr="002C4805">
              <w:rPr>
                <w:lang w:val="en-US"/>
              </w:rPr>
              <w:t xml:space="preserve">, represented by </w:t>
            </w:r>
            <w:r w:rsidR="002C4805" w:rsidRPr="002C4805">
              <w:rPr>
                <w:color w:val="FF0000"/>
                <w:lang w:val="en-US"/>
              </w:rPr>
              <w:t xml:space="preserve">Director </w:t>
            </w:r>
            <w:r w:rsidR="002C4805" w:rsidRPr="002C4805">
              <w:rPr>
                <w:lang w:val="en-US"/>
              </w:rPr>
              <w:t>_____________</w:t>
            </w:r>
            <w:r w:rsidRPr="002C4805">
              <w:rPr>
                <w:lang w:val="en-US"/>
              </w:rPr>
              <w:t xml:space="preserve"> to represent Company 1 before any third parties, including but not limited to commercial and non-commercial organizations and enterprises within the framework of the implementation of the Project "Materials Center"*, located at the address: Russia, Moscow, Ryazan Avenue, 12, b. 6, fl. 2 (hereinafter referred to as the Project).</w:t>
            </w:r>
          </w:p>
          <w:p w14:paraId="5C0506A5" w14:textId="77777777" w:rsidR="0016423D" w:rsidRPr="002C4805" w:rsidRDefault="0016423D">
            <w:pPr>
              <w:pBdr>
                <w:top w:val="nil"/>
                <w:left w:val="nil"/>
                <w:bottom w:val="nil"/>
                <w:right w:val="nil"/>
                <w:between w:val="nil"/>
              </w:pBdr>
              <w:jc w:val="both"/>
              <w:rPr>
                <w:color w:val="000000"/>
                <w:sz w:val="24"/>
                <w:szCs w:val="24"/>
                <w:lang w:val="en-US"/>
              </w:rPr>
            </w:pPr>
          </w:p>
          <w:p w14:paraId="47DCD590" w14:textId="77777777" w:rsidR="0016423D" w:rsidRPr="002C4805" w:rsidRDefault="00000000">
            <w:pPr>
              <w:pBdr>
                <w:top w:val="nil"/>
                <w:left w:val="nil"/>
                <w:bottom w:val="nil"/>
                <w:right w:val="nil"/>
                <w:between w:val="nil"/>
              </w:pBdr>
              <w:jc w:val="both"/>
              <w:rPr>
                <w:color w:val="000000"/>
                <w:sz w:val="24"/>
                <w:szCs w:val="24"/>
                <w:lang w:val="en-US"/>
              </w:rPr>
            </w:pPr>
            <w:bookmarkStart w:id="1" w:name="_gjdgxs" w:colFirst="0" w:colLast="0"/>
            <w:bookmarkEnd w:id="1"/>
            <w:r w:rsidRPr="002C4805">
              <w:rPr>
                <w:color w:val="000000"/>
                <w:sz w:val="24"/>
                <w:szCs w:val="24"/>
                <w:lang w:val="en-US"/>
              </w:rPr>
              <w:t xml:space="preserve">Company 1, represented by </w:t>
            </w:r>
            <w:r w:rsidR="002C4805" w:rsidRPr="002C4805">
              <w:rPr>
                <w:color w:val="FF0000"/>
                <w:sz w:val="24"/>
                <w:szCs w:val="24"/>
                <w:lang w:val="en-US"/>
              </w:rPr>
              <w:t>Director</w:t>
            </w:r>
            <w:r w:rsidR="002C4805" w:rsidRPr="002C4805">
              <w:rPr>
                <w:color w:val="FF0000"/>
                <w:lang w:val="en-US"/>
              </w:rPr>
              <w:t xml:space="preserve"> </w:t>
            </w:r>
            <w:r w:rsidRPr="002C4805">
              <w:rPr>
                <w:color w:val="000000"/>
                <w:sz w:val="24"/>
                <w:szCs w:val="24"/>
                <w:lang w:val="en-US"/>
              </w:rPr>
              <w:t>_______, also gives its consent to participate in the Project as a Supplier of product nomenclature, placement of samples of the product nomenclature on the Project territory, as well as to use, publish, copy or broadcast of all necessary materials for information purposes, as well as to publish the Company's data on the official website of the Project (http://materialcenter.ru).</w:t>
            </w:r>
          </w:p>
          <w:p w14:paraId="7DF9C52F" w14:textId="77777777" w:rsidR="0016423D" w:rsidRPr="002C4805" w:rsidRDefault="0016423D">
            <w:pPr>
              <w:pBdr>
                <w:top w:val="nil"/>
                <w:left w:val="nil"/>
                <w:bottom w:val="nil"/>
                <w:right w:val="nil"/>
                <w:between w:val="nil"/>
              </w:pBdr>
              <w:jc w:val="both"/>
              <w:rPr>
                <w:color w:val="000000"/>
                <w:sz w:val="24"/>
                <w:szCs w:val="24"/>
                <w:lang w:val="en-US"/>
              </w:rPr>
            </w:pPr>
          </w:p>
          <w:p w14:paraId="720E8E0A" w14:textId="77777777" w:rsidR="0016423D" w:rsidRPr="002C4805" w:rsidRDefault="0016423D">
            <w:pPr>
              <w:pBdr>
                <w:top w:val="nil"/>
                <w:left w:val="nil"/>
                <w:bottom w:val="nil"/>
                <w:right w:val="nil"/>
                <w:between w:val="nil"/>
              </w:pBdr>
              <w:jc w:val="both"/>
              <w:rPr>
                <w:color w:val="000000"/>
                <w:sz w:val="24"/>
                <w:szCs w:val="24"/>
                <w:lang w:val="en-US"/>
              </w:rPr>
            </w:pPr>
          </w:p>
          <w:p w14:paraId="336BFA1D" w14:textId="77777777" w:rsidR="0016423D" w:rsidRPr="002C4805" w:rsidRDefault="0016423D">
            <w:pPr>
              <w:pBdr>
                <w:top w:val="nil"/>
                <w:left w:val="nil"/>
                <w:bottom w:val="nil"/>
                <w:right w:val="nil"/>
                <w:between w:val="nil"/>
              </w:pBdr>
              <w:jc w:val="both"/>
              <w:rPr>
                <w:color w:val="000000"/>
                <w:sz w:val="24"/>
                <w:szCs w:val="24"/>
                <w:lang w:val="en-US"/>
              </w:rPr>
            </w:pPr>
          </w:p>
          <w:p w14:paraId="5066F457" w14:textId="77777777" w:rsidR="0016423D" w:rsidRPr="002C4805" w:rsidRDefault="0016423D">
            <w:pPr>
              <w:pBdr>
                <w:top w:val="nil"/>
                <w:left w:val="nil"/>
                <w:bottom w:val="nil"/>
                <w:right w:val="nil"/>
                <w:between w:val="nil"/>
              </w:pBdr>
              <w:jc w:val="both"/>
              <w:rPr>
                <w:color w:val="000000"/>
                <w:sz w:val="24"/>
                <w:szCs w:val="24"/>
                <w:lang w:val="en-US"/>
              </w:rPr>
            </w:pPr>
          </w:p>
          <w:p w14:paraId="18B8843A" w14:textId="77777777" w:rsidR="0016423D" w:rsidRPr="002C4805" w:rsidRDefault="0016423D">
            <w:pPr>
              <w:pBdr>
                <w:top w:val="nil"/>
                <w:left w:val="nil"/>
                <w:bottom w:val="nil"/>
                <w:right w:val="nil"/>
                <w:between w:val="nil"/>
              </w:pBdr>
              <w:jc w:val="both"/>
              <w:rPr>
                <w:color w:val="000000"/>
                <w:sz w:val="24"/>
                <w:szCs w:val="24"/>
                <w:lang w:val="en-US"/>
              </w:rPr>
            </w:pPr>
          </w:p>
          <w:p w14:paraId="79B557A5" w14:textId="77777777" w:rsidR="0016423D" w:rsidRPr="002C4805" w:rsidRDefault="0016423D">
            <w:pPr>
              <w:pBdr>
                <w:top w:val="nil"/>
                <w:left w:val="nil"/>
                <w:bottom w:val="nil"/>
                <w:right w:val="nil"/>
                <w:between w:val="nil"/>
              </w:pBdr>
              <w:jc w:val="both"/>
              <w:rPr>
                <w:color w:val="000000"/>
                <w:sz w:val="24"/>
                <w:szCs w:val="24"/>
                <w:lang w:val="en-US"/>
              </w:rPr>
            </w:pPr>
          </w:p>
          <w:p w14:paraId="3CF04615" w14:textId="77777777" w:rsidR="0016423D" w:rsidRPr="002C4805" w:rsidRDefault="00000000">
            <w:pPr>
              <w:pBdr>
                <w:top w:val="nil"/>
                <w:left w:val="nil"/>
                <w:bottom w:val="nil"/>
                <w:right w:val="nil"/>
                <w:between w:val="nil"/>
              </w:pBdr>
              <w:jc w:val="both"/>
              <w:rPr>
                <w:color w:val="000000"/>
                <w:sz w:val="24"/>
                <w:szCs w:val="24"/>
                <w:lang w:val="en-US"/>
              </w:rPr>
            </w:pPr>
            <w:r w:rsidRPr="002C4805">
              <w:rPr>
                <w:color w:val="000000"/>
                <w:sz w:val="24"/>
                <w:szCs w:val="24"/>
                <w:lang w:val="en-US"/>
              </w:rPr>
              <w:t>Company 1 certifies and guarantees that it</w:t>
            </w:r>
          </w:p>
          <w:p w14:paraId="68BD781B" w14:textId="77777777" w:rsidR="0016423D" w:rsidRPr="002C4805" w:rsidRDefault="00000000">
            <w:pPr>
              <w:widowControl w:val="0"/>
              <w:numPr>
                <w:ilvl w:val="0"/>
                <w:numId w:val="1"/>
              </w:numPr>
              <w:pBdr>
                <w:top w:val="nil"/>
                <w:left w:val="nil"/>
                <w:bottom w:val="nil"/>
                <w:right w:val="nil"/>
                <w:between w:val="nil"/>
              </w:pBdr>
              <w:tabs>
                <w:tab w:val="left" w:pos="317"/>
              </w:tabs>
              <w:spacing w:before="100"/>
              <w:ind w:left="33" w:hanging="33"/>
              <w:jc w:val="both"/>
              <w:rPr>
                <w:color w:val="000000"/>
                <w:sz w:val="24"/>
                <w:szCs w:val="24"/>
                <w:lang w:val="en-US"/>
              </w:rPr>
            </w:pPr>
            <w:r w:rsidRPr="002C4805">
              <w:rPr>
                <w:color w:val="000000"/>
                <w:sz w:val="24"/>
                <w:szCs w:val="24"/>
                <w:lang w:val="en-US"/>
              </w:rPr>
              <w:t>has no restrictions for doing business in accordance with the Russian legislation and participating in the Project;</w:t>
            </w:r>
          </w:p>
          <w:p w14:paraId="47B593E7" w14:textId="77777777" w:rsidR="0016423D" w:rsidRPr="002C4805" w:rsidRDefault="00000000">
            <w:pPr>
              <w:widowControl w:val="0"/>
              <w:numPr>
                <w:ilvl w:val="0"/>
                <w:numId w:val="1"/>
              </w:numPr>
              <w:pBdr>
                <w:top w:val="nil"/>
                <w:left w:val="nil"/>
                <w:bottom w:val="nil"/>
                <w:right w:val="nil"/>
                <w:between w:val="nil"/>
              </w:pBdr>
              <w:tabs>
                <w:tab w:val="left" w:pos="317"/>
              </w:tabs>
              <w:ind w:left="33" w:hanging="33"/>
              <w:jc w:val="both"/>
              <w:rPr>
                <w:color w:val="000000"/>
                <w:sz w:val="24"/>
                <w:szCs w:val="24"/>
                <w:lang w:val="en-US"/>
              </w:rPr>
            </w:pPr>
            <w:r w:rsidRPr="002C4805">
              <w:rPr>
                <w:color w:val="000000"/>
                <w:sz w:val="24"/>
                <w:szCs w:val="24"/>
                <w:lang w:val="en-US"/>
              </w:rPr>
              <w:t>pays all taxes and fees on time. There are no arrears in taxes, fees and other payments;</w:t>
            </w:r>
          </w:p>
          <w:p w14:paraId="1BF7D492" w14:textId="77777777" w:rsidR="0016423D" w:rsidRPr="002C4805" w:rsidRDefault="00000000">
            <w:pPr>
              <w:widowControl w:val="0"/>
              <w:numPr>
                <w:ilvl w:val="0"/>
                <w:numId w:val="1"/>
              </w:numPr>
              <w:pBdr>
                <w:top w:val="nil"/>
                <w:left w:val="nil"/>
                <w:bottom w:val="nil"/>
                <w:right w:val="nil"/>
                <w:between w:val="nil"/>
              </w:pBdr>
              <w:tabs>
                <w:tab w:val="left" w:pos="317"/>
              </w:tabs>
              <w:ind w:left="33" w:hanging="33"/>
              <w:jc w:val="both"/>
              <w:rPr>
                <w:color w:val="000000"/>
                <w:sz w:val="24"/>
                <w:szCs w:val="24"/>
                <w:lang w:val="en-US"/>
              </w:rPr>
            </w:pPr>
            <w:r w:rsidRPr="002C4805">
              <w:rPr>
                <w:color w:val="000000"/>
                <w:sz w:val="24"/>
                <w:szCs w:val="24"/>
                <w:lang w:val="en-US"/>
              </w:rPr>
              <w:t>is not in the process of reorganization, liquidation, bankruptcy and has no restrictions on carrying out economic activities in the territory of the country of registration of the organization as a legal entity;</w:t>
            </w:r>
          </w:p>
          <w:p w14:paraId="0DA29BBD" w14:textId="77777777" w:rsidR="0016423D" w:rsidRPr="002C4805" w:rsidRDefault="00000000">
            <w:pPr>
              <w:widowControl w:val="0"/>
              <w:numPr>
                <w:ilvl w:val="0"/>
                <w:numId w:val="1"/>
              </w:numPr>
              <w:pBdr>
                <w:top w:val="nil"/>
                <w:left w:val="nil"/>
                <w:bottom w:val="nil"/>
                <w:right w:val="nil"/>
                <w:between w:val="nil"/>
              </w:pBdr>
              <w:tabs>
                <w:tab w:val="left" w:pos="317"/>
              </w:tabs>
              <w:ind w:left="33" w:hanging="33"/>
              <w:jc w:val="both"/>
              <w:rPr>
                <w:color w:val="000000"/>
                <w:sz w:val="24"/>
                <w:szCs w:val="24"/>
                <w:lang w:val="en-US"/>
              </w:rPr>
            </w:pPr>
            <w:r w:rsidRPr="002C4805">
              <w:rPr>
                <w:color w:val="000000"/>
                <w:sz w:val="24"/>
                <w:szCs w:val="24"/>
                <w:lang w:val="en-US"/>
              </w:rPr>
              <w:t>is not a foreign agent;</w:t>
            </w:r>
          </w:p>
          <w:p w14:paraId="323D6C11" w14:textId="77777777" w:rsidR="0016423D" w:rsidRPr="002C4805" w:rsidRDefault="00000000">
            <w:pPr>
              <w:widowControl w:val="0"/>
              <w:numPr>
                <w:ilvl w:val="0"/>
                <w:numId w:val="1"/>
              </w:numPr>
              <w:pBdr>
                <w:top w:val="nil"/>
                <w:left w:val="nil"/>
                <w:bottom w:val="nil"/>
                <w:right w:val="nil"/>
                <w:between w:val="nil"/>
              </w:pBdr>
              <w:tabs>
                <w:tab w:val="left" w:pos="317"/>
              </w:tabs>
              <w:ind w:left="33" w:hanging="33"/>
              <w:jc w:val="both"/>
              <w:rPr>
                <w:color w:val="000000"/>
                <w:sz w:val="24"/>
                <w:szCs w:val="24"/>
                <w:lang w:val="en-US"/>
              </w:rPr>
            </w:pPr>
            <w:r w:rsidRPr="002C4805">
              <w:rPr>
                <w:color w:val="000000"/>
                <w:sz w:val="24"/>
                <w:szCs w:val="24"/>
                <w:lang w:val="en-US"/>
              </w:rPr>
              <w:t>guarantees that the quality of the samples of the product nomenclature complies with the quality of the products with certificates supplied to the Customers of the Project.</w:t>
            </w:r>
          </w:p>
          <w:p w14:paraId="796789CF" w14:textId="77777777" w:rsidR="0016423D" w:rsidRPr="002C4805" w:rsidRDefault="0016423D">
            <w:pPr>
              <w:widowControl w:val="0"/>
              <w:pBdr>
                <w:top w:val="nil"/>
                <w:left w:val="nil"/>
                <w:bottom w:val="nil"/>
                <w:right w:val="nil"/>
                <w:between w:val="nil"/>
              </w:pBdr>
              <w:tabs>
                <w:tab w:val="left" w:pos="317"/>
              </w:tabs>
              <w:spacing w:after="100"/>
              <w:ind w:left="33"/>
              <w:jc w:val="both"/>
              <w:rPr>
                <w:color w:val="000000"/>
                <w:sz w:val="24"/>
                <w:szCs w:val="24"/>
                <w:lang w:val="en-US"/>
              </w:rPr>
            </w:pPr>
          </w:p>
          <w:p w14:paraId="141ECEE6" w14:textId="77777777" w:rsidR="0016423D" w:rsidRPr="002C4805" w:rsidRDefault="00000000">
            <w:pPr>
              <w:pBdr>
                <w:top w:val="nil"/>
                <w:left w:val="nil"/>
                <w:bottom w:val="nil"/>
                <w:right w:val="nil"/>
                <w:between w:val="nil"/>
              </w:pBdr>
              <w:jc w:val="both"/>
              <w:rPr>
                <w:color w:val="000000"/>
                <w:sz w:val="24"/>
                <w:szCs w:val="24"/>
                <w:lang w:val="en-US"/>
              </w:rPr>
            </w:pPr>
            <w:r w:rsidRPr="002C4805">
              <w:rPr>
                <w:color w:val="000000"/>
                <w:sz w:val="24"/>
                <w:szCs w:val="24"/>
                <w:lang w:val="en-US"/>
              </w:rPr>
              <w:t xml:space="preserve">In case of discrepancies in the text of the Consent, the Russian version will prevail. </w:t>
            </w:r>
          </w:p>
          <w:p w14:paraId="7CF41B67" w14:textId="77777777" w:rsidR="0016423D" w:rsidRPr="002C4805" w:rsidRDefault="0016423D">
            <w:pPr>
              <w:pBdr>
                <w:top w:val="nil"/>
                <w:left w:val="nil"/>
                <w:bottom w:val="nil"/>
                <w:right w:val="nil"/>
                <w:between w:val="nil"/>
              </w:pBdr>
              <w:jc w:val="both"/>
              <w:rPr>
                <w:color w:val="000000"/>
                <w:sz w:val="24"/>
                <w:szCs w:val="24"/>
                <w:lang w:val="en-US"/>
              </w:rPr>
            </w:pPr>
          </w:p>
          <w:p w14:paraId="3BCC340E" w14:textId="77777777" w:rsidR="0016423D" w:rsidRPr="002C4805" w:rsidRDefault="0016423D">
            <w:pPr>
              <w:pBdr>
                <w:top w:val="nil"/>
                <w:left w:val="nil"/>
                <w:bottom w:val="nil"/>
                <w:right w:val="nil"/>
                <w:between w:val="nil"/>
              </w:pBdr>
              <w:jc w:val="both"/>
              <w:rPr>
                <w:color w:val="000000"/>
                <w:sz w:val="24"/>
                <w:szCs w:val="24"/>
                <w:lang w:val="en-US"/>
              </w:rPr>
            </w:pPr>
          </w:p>
          <w:p w14:paraId="23F5DDAC" w14:textId="77777777" w:rsidR="0016423D" w:rsidRPr="002C4805" w:rsidRDefault="0016423D">
            <w:pPr>
              <w:pBdr>
                <w:top w:val="nil"/>
                <w:left w:val="nil"/>
                <w:bottom w:val="nil"/>
                <w:right w:val="nil"/>
                <w:between w:val="nil"/>
              </w:pBdr>
              <w:jc w:val="both"/>
              <w:rPr>
                <w:color w:val="000000"/>
                <w:sz w:val="24"/>
                <w:szCs w:val="24"/>
                <w:lang w:val="en-US"/>
              </w:rPr>
            </w:pPr>
          </w:p>
          <w:p w14:paraId="2A45C822" w14:textId="77777777" w:rsidR="0016423D" w:rsidRPr="002C4805" w:rsidRDefault="0016423D">
            <w:pPr>
              <w:pBdr>
                <w:top w:val="nil"/>
                <w:left w:val="nil"/>
                <w:bottom w:val="nil"/>
                <w:right w:val="nil"/>
                <w:between w:val="nil"/>
              </w:pBdr>
              <w:jc w:val="both"/>
              <w:rPr>
                <w:color w:val="000000"/>
                <w:sz w:val="24"/>
                <w:szCs w:val="24"/>
                <w:lang w:val="en-US"/>
              </w:rPr>
            </w:pPr>
          </w:p>
          <w:p w14:paraId="521B801D" w14:textId="77777777" w:rsidR="0016423D" w:rsidRPr="002C4805" w:rsidRDefault="0016423D">
            <w:pPr>
              <w:pBdr>
                <w:top w:val="nil"/>
                <w:left w:val="nil"/>
                <w:bottom w:val="nil"/>
                <w:right w:val="nil"/>
                <w:between w:val="nil"/>
              </w:pBdr>
              <w:jc w:val="both"/>
              <w:rPr>
                <w:color w:val="000000"/>
                <w:sz w:val="24"/>
                <w:szCs w:val="24"/>
                <w:lang w:val="en-US"/>
              </w:rPr>
            </w:pPr>
          </w:p>
          <w:p w14:paraId="040EC87B" w14:textId="77777777" w:rsidR="0016423D" w:rsidRPr="002C4805" w:rsidRDefault="0016423D">
            <w:pPr>
              <w:pBdr>
                <w:top w:val="nil"/>
                <w:left w:val="nil"/>
                <w:bottom w:val="nil"/>
                <w:right w:val="nil"/>
                <w:between w:val="nil"/>
              </w:pBdr>
              <w:jc w:val="both"/>
              <w:rPr>
                <w:color w:val="000000"/>
                <w:sz w:val="24"/>
                <w:szCs w:val="24"/>
                <w:lang w:val="en-US"/>
              </w:rPr>
            </w:pPr>
          </w:p>
          <w:p w14:paraId="462DD865" w14:textId="77777777" w:rsidR="0016423D" w:rsidRPr="002C4805" w:rsidRDefault="0016423D">
            <w:pPr>
              <w:pBdr>
                <w:top w:val="nil"/>
                <w:left w:val="nil"/>
                <w:bottom w:val="nil"/>
                <w:right w:val="nil"/>
                <w:between w:val="nil"/>
              </w:pBdr>
              <w:jc w:val="both"/>
              <w:rPr>
                <w:color w:val="000000"/>
                <w:sz w:val="24"/>
                <w:szCs w:val="24"/>
                <w:lang w:val="en-US"/>
              </w:rPr>
            </w:pPr>
          </w:p>
          <w:p w14:paraId="67D37FFE" w14:textId="77777777" w:rsidR="0016423D" w:rsidRPr="002C4805" w:rsidRDefault="0016423D">
            <w:pPr>
              <w:pBdr>
                <w:top w:val="nil"/>
                <w:left w:val="nil"/>
                <w:bottom w:val="nil"/>
                <w:right w:val="nil"/>
                <w:between w:val="nil"/>
              </w:pBdr>
              <w:jc w:val="both"/>
              <w:rPr>
                <w:color w:val="000000"/>
                <w:sz w:val="24"/>
                <w:szCs w:val="24"/>
                <w:lang w:val="en-US"/>
              </w:rPr>
            </w:pPr>
          </w:p>
          <w:p w14:paraId="37E2234B" w14:textId="77777777" w:rsidR="0016423D" w:rsidRPr="002C4805" w:rsidRDefault="0016423D">
            <w:pPr>
              <w:pBdr>
                <w:top w:val="nil"/>
                <w:left w:val="nil"/>
                <w:bottom w:val="nil"/>
                <w:right w:val="nil"/>
                <w:between w:val="nil"/>
              </w:pBdr>
              <w:spacing w:line="360" w:lineRule="auto"/>
              <w:jc w:val="center"/>
              <w:rPr>
                <w:b/>
                <w:color w:val="000000"/>
                <w:sz w:val="24"/>
                <w:szCs w:val="24"/>
                <w:lang w:val="en-US"/>
              </w:rPr>
            </w:pPr>
          </w:p>
          <w:p w14:paraId="7970BCEC" w14:textId="77777777" w:rsidR="002C4805" w:rsidRPr="002C4805" w:rsidRDefault="002C4805" w:rsidP="002C4805">
            <w:pPr>
              <w:pBdr>
                <w:top w:val="nil"/>
                <w:left w:val="nil"/>
                <w:bottom w:val="nil"/>
                <w:right w:val="nil"/>
                <w:between w:val="nil"/>
              </w:pBdr>
              <w:spacing w:line="360" w:lineRule="auto"/>
              <w:rPr>
                <w:b/>
                <w:color w:val="000000"/>
                <w:sz w:val="24"/>
                <w:szCs w:val="24"/>
                <w:lang w:val="en-US"/>
              </w:rPr>
            </w:pPr>
          </w:p>
          <w:p w14:paraId="750CB147" w14:textId="77777777" w:rsidR="0016423D" w:rsidRPr="002C4805" w:rsidRDefault="00000000">
            <w:pPr>
              <w:pBdr>
                <w:top w:val="nil"/>
                <w:left w:val="nil"/>
                <w:bottom w:val="nil"/>
                <w:right w:val="nil"/>
                <w:between w:val="nil"/>
              </w:pBdr>
              <w:spacing w:line="360" w:lineRule="auto"/>
              <w:rPr>
                <w:b/>
                <w:color w:val="000000"/>
                <w:sz w:val="24"/>
                <w:szCs w:val="24"/>
                <w:lang w:val="en-US"/>
              </w:rPr>
            </w:pPr>
            <w:r w:rsidRPr="002C4805">
              <w:rPr>
                <w:b/>
                <w:color w:val="000000"/>
                <w:sz w:val="24"/>
                <w:szCs w:val="24"/>
                <w:lang w:val="en-US"/>
              </w:rPr>
              <w:t>DETAILS</w:t>
            </w:r>
          </w:p>
          <w:tbl>
            <w:tblPr>
              <w:tblStyle w:val="a7"/>
              <w:tblW w:w="47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1969"/>
            </w:tblGrid>
            <w:tr w:rsidR="0016423D" w:rsidRPr="00D450DC" w14:paraId="06800AED" w14:textId="77777777">
              <w:tc>
                <w:tcPr>
                  <w:tcW w:w="2766" w:type="dxa"/>
                </w:tcPr>
                <w:p w14:paraId="02F9E144"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Legal name</w:t>
                  </w:r>
                </w:p>
              </w:tc>
              <w:tc>
                <w:tcPr>
                  <w:tcW w:w="1969" w:type="dxa"/>
                </w:tcPr>
                <w:p w14:paraId="4743938B" w14:textId="77777777" w:rsidR="0016423D" w:rsidRPr="002C4805" w:rsidRDefault="0016423D">
                  <w:pPr>
                    <w:pBdr>
                      <w:top w:val="nil"/>
                      <w:left w:val="nil"/>
                      <w:bottom w:val="nil"/>
                      <w:right w:val="nil"/>
                      <w:between w:val="nil"/>
                    </w:pBdr>
                    <w:jc w:val="center"/>
                    <w:rPr>
                      <w:color w:val="000000"/>
                      <w:sz w:val="24"/>
                      <w:szCs w:val="24"/>
                      <w:lang w:val="en-US"/>
                    </w:rPr>
                  </w:pPr>
                </w:p>
              </w:tc>
            </w:tr>
            <w:tr w:rsidR="0016423D" w:rsidRPr="00D450DC" w14:paraId="193C469B" w14:textId="77777777">
              <w:tc>
                <w:tcPr>
                  <w:tcW w:w="2766" w:type="dxa"/>
                </w:tcPr>
                <w:p w14:paraId="792FDEE4"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Tax number</w:t>
                  </w:r>
                </w:p>
              </w:tc>
              <w:tc>
                <w:tcPr>
                  <w:tcW w:w="1969" w:type="dxa"/>
                </w:tcPr>
                <w:p w14:paraId="3C86C4E5" w14:textId="77777777" w:rsidR="0016423D" w:rsidRPr="002C4805" w:rsidRDefault="0016423D">
                  <w:pPr>
                    <w:pBdr>
                      <w:top w:val="nil"/>
                      <w:left w:val="nil"/>
                      <w:bottom w:val="nil"/>
                      <w:right w:val="nil"/>
                      <w:between w:val="nil"/>
                    </w:pBdr>
                    <w:jc w:val="center"/>
                    <w:rPr>
                      <w:color w:val="000000"/>
                      <w:sz w:val="24"/>
                      <w:szCs w:val="24"/>
                      <w:lang w:val="en-US"/>
                    </w:rPr>
                  </w:pPr>
                </w:p>
              </w:tc>
            </w:tr>
            <w:tr w:rsidR="0016423D" w:rsidRPr="00D450DC" w14:paraId="7F0334A7" w14:textId="77777777">
              <w:tc>
                <w:tcPr>
                  <w:tcW w:w="2766" w:type="dxa"/>
                </w:tcPr>
                <w:p w14:paraId="386D71BD"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 xml:space="preserve">Reg. </w:t>
                  </w:r>
                  <w:proofErr w:type="gramStart"/>
                  <w:r w:rsidRPr="002C4805">
                    <w:rPr>
                      <w:color w:val="000000"/>
                      <w:sz w:val="24"/>
                      <w:szCs w:val="24"/>
                      <w:lang w:val="en-US"/>
                    </w:rPr>
                    <w:t>No. ,</w:t>
                  </w:r>
                  <w:proofErr w:type="gramEnd"/>
                  <w:r w:rsidRPr="002C4805">
                    <w:rPr>
                      <w:color w:val="000000"/>
                      <w:sz w:val="24"/>
                      <w:szCs w:val="24"/>
                      <w:lang w:val="en-US"/>
                    </w:rPr>
                    <w:t xml:space="preserve"> License</w:t>
                  </w:r>
                </w:p>
              </w:tc>
              <w:tc>
                <w:tcPr>
                  <w:tcW w:w="1969" w:type="dxa"/>
                </w:tcPr>
                <w:p w14:paraId="59B139CC" w14:textId="77777777" w:rsidR="0016423D" w:rsidRPr="002C4805" w:rsidRDefault="0016423D">
                  <w:pPr>
                    <w:pBdr>
                      <w:top w:val="nil"/>
                      <w:left w:val="nil"/>
                      <w:bottom w:val="nil"/>
                      <w:right w:val="nil"/>
                      <w:between w:val="nil"/>
                    </w:pBdr>
                    <w:jc w:val="center"/>
                    <w:rPr>
                      <w:color w:val="000000"/>
                      <w:sz w:val="24"/>
                      <w:szCs w:val="24"/>
                      <w:lang w:val="en-US"/>
                    </w:rPr>
                  </w:pPr>
                </w:p>
              </w:tc>
            </w:tr>
            <w:tr w:rsidR="0016423D" w:rsidRPr="00D450DC" w14:paraId="32ACFD8C" w14:textId="77777777">
              <w:tc>
                <w:tcPr>
                  <w:tcW w:w="2766" w:type="dxa"/>
                </w:tcPr>
                <w:p w14:paraId="3907D9F0"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Legal address</w:t>
                  </w:r>
                </w:p>
              </w:tc>
              <w:tc>
                <w:tcPr>
                  <w:tcW w:w="1969" w:type="dxa"/>
                </w:tcPr>
                <w:p w14:paraId="7D409BFC" w14:textId="77777777" w:rsidR="0016423D" w:rsidRPr="002C4805" w:rsidRDefault="0016423D">
                  <w:pPr>
                    <w:pBdr>
                      <w:top w:val="nil"/>
                      <w:left w:val="nil"/>
                      <w:bottom w:val="nil"/>
                      <w:right w:val="nil"/>
                      <w:between w:val="nil"/>
                    </w:pBdr>
                    <w:jc w:val="center"/>
                    <w:rPr>
                      <w:color w:val="000000"/>
                      <w:sz w:val="24"/>
                      <w:szCs w:val="24"/>
                      <w:lang w:val="en-US"/>
                    </w:rPr>
                  </w:pPr>
                </w:p>
              </w:tc>
            </w:tr>
            <w:tr w:rsidR="0016423D" w:rsidRPr="00D450DC" w14:paraId="5917EFF7" w14:textId="77777777">
              <w:tc>
                <w:tcPr>
                  <w:tcW w:w="2766" w:type="dxa"/>
                </w:tcPr>
                <w:p w14:paraId="3187A606"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Tel.</w:t>
                  </w:r>
                </w:p>
              </w:tc>
              <w:tc>
                <w:tcPr>
                  <w:tcW w:w="1969" w:type="dxa"/>
                </w:tcPr>
                <w:p w14:paraId="3BF8F691" w14:textId="77777777" w:rsidR="0016423D" w:rsidRPr="002C4805" w:rsidRDefault="0016423D">
                  <w:pPr>
                    <w:pBdr>
                      <w:top w:val="nil"/>
                      <w:left w:val="nil"/>
                      <w:bottom w:val="nil"/>
                      <w:right w:val="nil"/>
                      <w:between w:val="nil"/>
                    </w:pBdr>
                    <w:jc w:val="center"/>
                    <w:rPr>
                      <w:color w:val="000000"/>
                      <w:sz w:val="24"/>
                      <w:szCs w:val="24"/>
                      <w:lang w:val="en-US"/>
                    </w:rPr>
                  </w:pPr>
                </w:p>
              </w:tc>
            </w:tr>
            <w:tr w:rsidR="0016423D" w:rsidRPr="00D450DC" w14:paraId="6BC57148" w14:textId="77777777">
              <w:tc>
                <w:tcPr>
                  <w:tcW w:w="2766" w:type="dxa"/>
                </w:tcPr>
                <w:p w14:paraId="065DC807"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e-mail</w:t>
                  </w:r>
                </w:p>
              </w:tc>
              <w:tc>
                <w:tcPr>
                  <w:tcW w:w="1969" w:type="dxa"/>
                </w:tcPr>
                <w:p w14:paraId="56CF5A3B" w14:textId="77777777" w:rsidR="0016423D" w:rsidRPr="002C4805" w:rsidRDefault="0016423D">
                  <w:pPr>
                    <w:pBdr>
                      <w:top w:val="nil"/>
                      <w:left w:val="nil"/>
                      <w:bottom w:val="nil"/>
                      <w:right w:val="nil"/>
                      <w:between w:val="nil"/>
                    </w:pBdr>
                    <w:jc w:val="center"/>
                    <w:rPr>
                      <w:color w:val="000000"/>
                      <w:sz w:val="24"/>
                      <w:szCs w:val="24"/>
                      <w:lang w:val="en-US"/>
                    </w:rPr>
                  </w:pPr>
                </w:p>
              </w:tc>
            </w:tr>
            <w:tr w:rsidR="0016423D" w:rsidRPr="00D450DC" w14:paraId="2A0A51C2" w14:textId="77777777">
              <w:tc>
                <w:tcPr>
                  <w:tcW w:w="2766" w:type="dxa"/>
                </w:tcPr>
                <w:p w14:paraId="1097CDEC"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Website</w:t>
                  </w:r>
                </w:p>
              </w:tc>
              <w:tc>
                <w:tcPr>
                  <w:tcW w:w="1969" w:type="dxa"/>
                </w:tcPr>
                <w:p w14:paraId="2AC38677" w14:textId="77777777" w:rsidR="0016423D" w:rsidRPr="002C4805" w:rsidRDefault="0016423D">
                  <w:pPr>
                    <w:pBdr>
                      <w:top w:val="nil"/>
                      <w:left w:val="nil"/>
                      <w:bottom w:val="nil"/>
                      <w:right w:val="nil"/>
                      <w:between w:val="nil"/>
                    </w:pBdr>
                    <w:jc w:val="center"/>
                    <w:rPr>
                      <w:color w:val="000000"/>
                      <w:sz w:val="24"/>
                      <w:szCs w:val="24"/>
                      <w:lang w:val="en-US"/>
                    </w:rPr>
                  </w:pPr>
                </w:p>
              </w:tc>
            </w:tr>
            <w:tr w:rsidR="0016423D" w:rsidRPr="00D450DC" w14:paraId="5CE9CE55" w14:textId="77777777">
              <w:tc>
                <w:tcPr>
                  <w:tcW w:w="2766" w:type="dxa"/>
                </w:tcPr>
                <w:p w14:paraId="68EF40BD"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Type of business</w:t>
                  </w:r>
                </w:p>
              </w:tc>
              <w:tc>
                <w:tcPr>
                  <w:tcW w:w="1969" w:type="dxa"/>
                </w:tcPr>
                <w:p w14:paraId="3D937484" w14:textId="77777777" w:rsidR="0016423D" w:rsidRPr="002C4805" w:rsidRDefault="0016423D">
                  <w:pPr>
                    <w:pBdr>
                      <w:top w:val="nil"/>
                      <w:left w:val="nil"/>
                      <w:bottom w:val="nil"/>
                      <w:right w:val="nil"/>
                      <w:between w:val="nil"/>
                    </w:pBdr>
                    <w:jc w:val="center"/>
                    <w:rPr>
                      <w:color w:val="000000"/>
                      <w:sz w:val="24"/>
                      <w:szCs w:val="24"/>
                      <w:lang w:val="en-US"/>
                    </w:rPr>
                  </w:pPr>
                </w:p>
              </w:tc>
            </w:tr>
            <w:tr w:rsidR="0016423D" w:rsidRPr="00D450DC" w14:paraId="4B9167AE" w14:textId="77777777">
              <w:tc>
                <w:tcPr>
                  <w:tcW w:w="2766" w:type="dxa"/>
                </w:tcPr>
                <w:p w14:paraId="109D7FAE"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Name of CEO</w:t>
                  </w:r>
                </w:p>
              </w:tc>
              <w:tc>
                <w:tcPr>
                  <w:tcW w:w="1969" w:type="dxa"/>
                </w:tcPr>
                <w:p w14:paraId="0537DFCD" w14:textId="77777777" w:rsidR="0016423D" w:rsidRPr="002C4805" w:rsidRDefault="0016423D">
                  <w:pPr>
                    <w:pBdr>
                      <w:top w:val="nil"/>
                      <w:left w:val="nil"/>
                      <w:bottom w:val="nil"/>
                      <w:right w:val="nil"/>
                      <w:between w:val="nil"/>
                    </w:pBdr>
                    <w:jc w:val="center"/>
                    <w:rPr>
                      <w:color w:val="000000"/>
                      <w:sz w:val="24"/>
                      <w:szCs w:val="24"/>
                      <w:lang w:val="en-US"/>
                    </w:rPr>
                  </w:pPr>
                </w:p>
              </w:tc>
            </w:tr>
            <w:tr w:rsidR="0016423D" w:rsidRPr="00D450DC" w14:paraId="0510DAAF" w14:textId="77777777">
              <w:tc>
                <w:tcPr>
                  <w:tcW w:w="2766" w:type="dxa"/>
                </w:tcPr>
                <w:p w14:paraId="24435E7F" w14:textId="77777777" w:rsidR="0016423D" w:rsidRPr="002C4805" w:rsidRDefault="00000000">
                  <w:pPr>
                    <w:pBdr>
                      <w:top w:val="nil"/>
                      <w:left w:val="nil"/>
                      <w:bottom w:val="nil"/>
                      <w:right w:val="nil"/>
                      <w:between w:val="nil"/>
                    </w:pBdr>
                    <w:rPr>
                      <w:color w:val="000000"/>
                      <w:sz w:val="24"/>
                      <w:szCs w:val="24"/>
                      <w:lang w:val="en-US"/>
                    </w:rPr>
                  </w:pPr>
                  <w:r w:rsidRPr="002C4805">
                    <w:rPr>
                      <w:color w:val="000000"/>
                      <w:sz w:val="24"/>
                      <w:szCs w:val="24"/>
                      <w:lang w:val="en-US"/>
                    </w:rPr>
                    <w:t>CEO/President (type)</w:t>
                  </w:r>
                </w:p>
              </w:tc>
              <w:tc>
                <w:tcPr>
                  <w:tcW w:w="1969" w:type="dxa"/>
                </w:tcPr>
                <w:p w14:paraId="478CF146" w14:textId="77777777" w:rsidR="0016423D" w:rsidRPr="002C4805" w:rsidRDefault="0016423D">
                  <w:pPr>
                    <w:pBdr>
                      <w:top w:val="nil"/>
                      <w:left w:val="nil"/>
                      <w:bottom w:val="nil"/>
                      <w:right w:val="nil"/>
                      <w:between w:val="nil"/>
                    </w:pBdr>
                    <w:jc w:val="center"/>
                    <w:rPr>
                      <w:color w:val="000000"/>
                      <w:sz w:val="24"/>
                      <w:szCs w:val="24"/>
                      <w:lang w:val="en-US"/>
                    </w:rPr>
                  </w:pPr>
                </w:p>
              </w:tc>
            </w:tr>
          </w:tbl>
          <w:p w14:paraId="72A20D4A" w14:textId="77777777" w:rsidR="0016423D" w:rsidRPr="002C4805" w:rsidRDefault="0016423D">
            <w:pPr>
              <w:pBdr>
                <w:top w:val="nil"/>
                <w:left w:val="nil"/>
                <w:bottom w:val="nil"/>
                <w:right w:val="nil"/>
                <w:between w:val="nil"/>
              </w:pBdr>
              <w:jc w:val="both"/>
              <w:rPr>
                <w:color w:val="000000"/>
                <w:sz w:val="24"/>
                <w:szCs w:val="24"/>
                <w:lang w:val="en-US"/>
              </w:rPr>
            </w:pPr>
          </w:p>
          <w:p w14:paraId="4DE4C60B" w14:textId="77777777" w:rsidR="0016423D" w:rsidRPr="002C4805" w:rsidRDefault="0016423D">
            <w:pPr>
              <w:pBdr>
                <w:top w:val="nil"/>
                <w:left w:val="nil"/>
                <w:bottom w:val="nil"/>
                <w:right w:val="nil"/>
                <w:between w:val="nil"/>
              </w:pBdr>
              <w:jc w:val="both"/>
              <w:rPr>
                <w:color w:val="000000"/>
                <w:sz w:val="24"/>
                <w:szCs w:val="24"/>
                <w:lang w:val="en-US"/>
              </w:rPr>
            </w:pPr>
          </w:p>
          <w:p w14:paraId="5C8E7F11" w14:textId="77777777" w:rsid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61AD9EAB" w14:textId="77777777" w:rsid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5CACEAC0" w14:textId="77777777" w:rsid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70B69F6A" w14:textId="77777777" w:rsid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290E9348" w14:textId="77777777" w:rsid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2F34E8AE" w14:textId="77777777" w:rsid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1BCF258B" w14:textId="77777777" w:rsid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74E00029" w14:textId="77777777" w:rsid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50732DB7" w14:textId="77777777" w:rsid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6DAD92E1" w14:textId="77777777" w:rsidR="002C4805" w:rsidRPr="002C4805" w:rsidRDefault="002C4805">
            <w:pPr>
              <w:pBdr>
                <w:top w:val="nil"/>
                <w:left w:val="nil"/>
                <w:bottom w:val="nil"/>
                <w:right w:val="nil"/>
                <w:between w:val="nil"/>
              </w:pBdr>
              <w:jc w:val="both"/>
              <w:rPr>
                <w:color w:val="000000"/>
                <w:sz w:val="24"/>
                <w:szCs w:val="24"/>
                <w:lang w:val="en-US"/>
              </w:rPr>
            </w:pPr>
            <w:r>
              <w:rPr>
                <w:rFonts w:ascii="Times" w:eastAsia="Times" w:hAnsi="Times" w:cs="Times"/>
                <w:color w:val="000000"/>
                <w:sz w:val="24"/>
                <w:szCs w:val="24"/>
              </w:rPr>
              <w:t>От</w:t>
            </w:r>
            <w:r w:rsidRPr="002C4805">
              <w:rPr>
                <w:rFonts w:ascii="Times" w:eastAsia="Times" w:hAnsi="Times" w:cs="Times"/>
                <w:color w:val="000000"/>
                <w:sz w:val="24"/>
                <w:szCs w:val="24"/>
                <w:lang w:val="en-US"/>
              </w:rPr>
              <w:t xml:space="preserve"> </w:t>
            </w:r>
            <w:r>
              <w:rPr>
                <w:rFonts w:ascii="Times" w:eastAsia="Times" w:hAnsi="Times" w:cs="Times"/>
                <w:color w:val="000000"/>
                <w:sz w:val="24"/>
                <w:szCs w:val="24"/>
              </w:rPr>
              <w:t>лица</w:t>
            </w:r>
            <w:r w:rsidRPr="002C4805">
              <w:rPr>
                <w:rFonts w:ascii="Times" w:eastAsia="Times" w:hAnsi="Times" w:cs="Times"/>
                <w:color w:val="000000"/>
                <w:sz w:val="24"/>
                <w:szCs w:val="24"/>
                <w:lang w:val="en-US"/>
              </w:rPr>
              <w:t xml:space="preserve"> </w:t>
            </w:r>
            <w:r>
              <w:rPr>
                <w:color w:val="000000"/>
                <w:sz w:val="24"/>
                <w:szCs w:val="24"/>
              </w:rPr>
              <w:t>Общество</w:t>
            </w:r>
            <w:r w:rsidRPr="002C4805">
              <w:rPr>
                <w:color w:val="000000"/>
                <w:sz w:val="24"/>
                <w:szCs w:val="24"/>
                <w:lang w:val="en-US"/>
              </w:rPr>
              <w:t xml:space="preserve"> 1 </w:t>
            </w:r>
          </w:p>
          <w:p w14:paraId="36E8B3EE" w14:textId="77777777" w:rsidR="0016423D" w:rsidRPr="002C4805" w:rsidRDefault="002C4805">
            <w:pPr>
              <w:pBdr>
                <w:top w:val="nil"/>
                <w:left w:val="nil"/>
                <w:bottom w:val="nil"/>
                <w:right w:val="nil"/>
                <w:between w:val="nil"/>
              </w:pBdr>
              <w:jc w:val="both"/>
              <w:rPr>
                <w:rFonts w:ascii="Times" w:eastAsia="Times" w:hAnsi="Times" w:cs="Times"/>
                <w:color w:val="000000"/>
                <w:sz w:val="24"/>
                <w:szCs w:val="24"/>
                <w:lang w:val="en-US"/>
              </w:rPr>
            </w:pPr>
            <w:r w:rsidRPr="002C4805">
              <w:rPr>
                <w:color w:val="000000"/>
                <w:sz w:val="24"/>
                <w:szCs w:val="24"/>
                <w:lang w:val="en-US"/>
              </w:rPr>
              <w:t>(</w:t>
            </w:r>
            <w:r w:rsidRPr="002C4805">
              <w:rPr>
                <w:rFonts w:ascii="Times" w:eastAsia="Times" w:hAnsi="Times" w:cs="Times"/>
                <w:color w:val="000000"/>
                <w:sz w:val="24"/>
                <w:szCs w:val="24"/>
                <w:lang w:val="en-US"/>
              </w:rPr>
              <w:t>On behalf of the Company 1)</w:t>
            </w:r>
          </w:p>
          <w:p w14:paraId="184B8469" w14:textId="77777777" w:rsidR="002C4805" w:rsidRPr="002C4805" w:rsidRDefault="002C4805">
            <w:pPr>
              <w:pBdr>
                <w:top w:val="nil"/>
                <w:left w:val="nil"/>
                <w:bottom w:val="nil"/>
                <w:right w:val="nil"/>
                <w:between w:val="nil"/>
              </w:pBdr>
              <w:jc w:val="both"/>
              <w:rPr>
                <w:rFonts w:ascii="Times" w:eastAsia="Times" w:hAnsi="Times" w:cs="Times"/>
                <w:color w:val="000000"/>
                <w:sz w:val="24"/>
                <w:szCs w:val="24"/>
                <w:lang w:val="en-US"/>
              </w:rPr>
            </w:pPr>
          </w:p>
          <w:p w14:paraId="2423668B" w14:textId="77777777" w:rsidR="0016423D" w:rsidRDefault="00000000">
            <w:pPr>
              <w:pBdr>
                <w:top w:val="nil"/>
                <w:left w:val="nil"/>
                <w:bottom w:val="nil"/>
                <w:right w:val="nil"/>
                <w:between w:val="nil"/>
              </w:pBdr>
              <w:jc w:val="both"/>
              <w:rPr>
                <w:color w:val="000000"/>
                <w:sz w:val="24"/>
                <w:szCs w:val="24"/>
              </w:rPr>
            </w:pPr>
            <w:r>
              <w:rPr>
                <w:rFonts w:ascii="Times" w:eastAsia="Times" w:hAnsi="Times" w:cs="Times"/>
                <w:color w:val="000000"/>
                <w:sz w:val="24"/>
                <w:szCs w:val="24"/>
              </w:rPr>
              <w:t>__________</w:t>
            </w:r>
          </w:p>
          <w:p w14:paraId="7D21B763" w14:textId="77777777" w:rsidR="0016423D" w:rsidRDefault="0016423D">
            <w:pPr>
              <w:pBdr>
                <w:top w:val="nil"/>
                <w:left w:val="nil"/>
                <w:bottom w:val="nil"/>
                <w:right w:val="nil"/>
                <w:between w:val="nil"/>
              </w:pBdr>
              <w:jc w:val="both"/>
              <w:rPr>
                <w:color w:val="000000"/>
                <w:sz w:val="24"/>
                <w:szCs w:val="24"/>
              </w:rPr>
            </w:pPr>
          </w:p>
          <w:p w14:paraId="11854974" w14:textId="77777777" w:rsidR="0016423D" w:rsidRDefault="0016423D">
            <w:pPr>
              <w:pBdr>
                <w:top w:val="nil"/>
                <w:left w:val="nil"/>
                <w:bottom w:val="nil"/>
                <w:right w:val="nil"/>
                <w:between w:val="nil"/>
              </w:pBdr>
              <w:jc w:val="both"/>
              <w:rPr>
                <w:color w:val="000000"/>
                <w:sz w:val="24"/>
                <w:szCs w:val="24"/>
              </w:rPr>
            </w:pPr>
          </w:p>
          <w:p w14:paraId="415F9D9D" w14:textId="77777777" w:rsidR="002C4805" w:rsidRDefault="002C4805">
            <w:pPr>
              <w:pBdr>
                <w:top w:val="nil"/>
                <w:left w:val="nil"/>
                <w:bottom w:val="nil"/>
                <w:right w:val="nil"/>
                <w:between w:val="nil"/>
              </w:pBdr>
              <w:jc w:val="both"/>
              <w:rPr>
                <w:color w:val="000000"/>
                <w:sz w:val="24"/>
                <w:szCs w:val="24"/>
              </w:rPr>
            </w:pPr>
          </w:p>
          <w:p w14:paraId="0C2E6BE7" w14:textId="77777777" w:rsidR="002C4805" w:rsidRDefault="002C4805">
            <w:pPr>
              <w:pBdr>
                <w:top w:val="nil"/>
                <w:left w:val="nil"/>
                <w:bottom w:val="nil"/>
                <w:right w:val="nil"/>
                <w:between w:val="nil"/>
              </w:pBdr>
              <w:jc w:val="both"/>
              <w:rPr>
                <w:color w:val="000000"/>
                <w:sz w:val="24"/>
                <w:szCs w:val="24"/>
              </w:rPr>
            </w:pPr>
          </w:p>
          <w:p w14:paraId="6BEE248D" w14:textId="77777777" w:rsidR="002C4805" w:rsidRDefault="002C4805">
            <w:pPr>
              <w:pBdr>
                <w:top w:val="nil"/>
                <w:left w:val="nil"/>
                <w:bottom w:val="nil"/>
                <w:right w:val="nil"/>
                <w:between w:val="nil"/>
              </w:pBdr>
              <w:jc w:val="both"/>
              <w:rPr>
                <w:color w:val="000000"/>
                <w:sz w:val="24"/>
                <w:szCs w:val="24"/>
              </w:rPr>
            </w:pPr>
          </w:p>
          <w:p w14:paraId="29FD38CC" w14:textId="77777777" w:rsidR="0016423D" w:rsidRDefault="0016423D">
            <w:pPr>
              <w:pBdr>
                <w:top w:val="nil"/>
                <w:left w:val="nil"/>
                <w:bottom w:val="nil"/>
                <w:right w:val="nil"/>
                <w:between w:val="nil"/>
              </w:pBdr>
              <w:jc w:val="both"/>
              <w:rPr>
                <w:color w:val="000000"/>
                <w:sz w:val="24"/>
                <w:szCs w:val="24"/>
              </w:rPr>
            </w:pPr>
          </w:p>
          <w:p w14:paraId="7278C272" w14:textId="77777777" w:rsidR="0016423D" w:rsidRDefault="0016423D">
            <w:pPr>
              <w:pBdr>
                <w:top w:val="nil"/>
                <w:left w:val="nil"/>
                <w:bottom w:val="nil"/>
                <w:right w:val="nil"/>
                <w:between w:val="nil"/>
              </w:pBdr>
              <w:jc w:val="both"/>
              <w:rPr>
                <w:color w:val="000000"/>
                <w:sz w:val="24"/>
                <w:szCs w:val="24"/>
              </w:rPr>
            </w:pPr>
          </w:p>
        </w:tc>
      </w:tr>
    </w:tbl>
    <w:p w14:paraId="331D87DB" w14:textId="77777777" w:rsidR="0016423D" w:rsidRDefault="0016423D">
      <w:pPr>
        <w:pBdr>
          <w:top w:val="nil"/>
          <w:left w:val="nil"/>
          <w:bottom w:val="nil"/>
          <w:right w:val="nil"/>
          <w:between w:val="nil"/>
        </w:pBdr>
        <w:rPr>
          <w:color w:val="000000"/>
          <w:sz w:val="20"/>
          <w:szCs w:val="20"/>
        </w:rPr>
        <w:sectPr w:rsidR="0016423D" w:rsidSect="002C4805">
          <w:headerReference w:type="default" r:id="rId11"/>
          <w:footerReference w:type="default" r:id="rId12"/>
          <w:headerReference w:type="first" r:id="rId13"/>
          <w:pgSz w:w="11906" w:h="16838"/>
          <w:pgMar w:top="794" w:right="794" w:bottom="794" w:left="794" w:header="720" w:footer="720" w:gutter="0"/>
          <w:pgNumType w:start="1"/>
          <w:cols w:space="720"/>
          <w:titlePg/>
          <w:docGrid w:linePitch="326"/>
        </w:sectPr>
      </w:pPr>
    </w:p>
    <w:p w14:paraId="72CD8C5D" w14:textId="77777777" w:rsidR="0016423D" w:rsidRDefault="0016423D" w:rsidP="00D450DC">
      <w:pPr>
        <w:spacing w:line="360" w:lineRule="auto"/>
        <w:rPr>
          <w:color w:val="000000"/>
          <w:sz w:val="20"/>
          <w:szCs w:val="20"/>
        </w:rPr>
      </w:pPr>
    </w:p>
    <w:sectPr w:rsidR="0016423D" w:rsidSect="002C4805">
      <w:pgSz w:w="16838" w:h="11906" w:orient="landscape"/>
      <w:pgMar w:top="850" w:right="1134" w:bottom="851" w:left="568" w:header="708" w:footer="70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Вероника Бажгина" w:date="2023-08-11T14:48:00Z" w:initials="ВБ">
    <w:p w14:paraId="0EC77D89" w14:textId="48642419" w:rsidR="003B6F77" w:rsidRDefault="003B6F77">
      <w:pPr>
        <w:pStyle w:val="ae"/>
      </w:pPr>
      <w:r>
        <w:rPr>
          <w:rStyle w:val="ad"/>
        </w:rPr>
        <w:annotationRef/>
      </w:r>
      <w:r>
        <w:t>Меняем на фактический город, страну Поставщика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77D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0C8B1" w16cex:dateUtc="2023-08-11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77D89" w16cid:durableId="2880C8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AE3A" w14:textId="77777777" w:rsidR="00127931" w:rsidRDefault="00127931">
      <w:r>
        <w:separator/>
      </w:r>
    </w:p>
  </w:endnote>
  <w:endnote w:type="continuationSeparator" w:id="0">
    <w:p w14:paraId="3BABA0A7" w14:textId="77777777" w:rsidR="00127931" w:rsidRDefault="0012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F937" w14:textId="77777777" w:rsidR="0016423D"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2C4805">
      <w:rPr>
        <w:noProof/>
        <w:color w:val="000000"/>
      </w:rPr>
      <w:t>1</w:t>
    </w:r>
    <w:r>
      <w:rPr>
        <w:color w:val="000000"/>
      </w:rPr>
      <w:fldChar w:fldCharType="end"/>
    </w:r>
  </w:p>
  <w:p w14:paraId="5D5B8327" w14:textId="77777777" w:rsidR="0016423D" w:rsidRDefault="0016423D">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D2D9" w14:textId="77777777" w:rsidR="00127931" w:rsidRDefault="00127931">
      <w:r>
        <w:separator/>
      </w:r>
    </w:p>
  </w:footnote>
  <w:footnote w:type="continuationSeparator" w:id="0">
    <w:p w14:paraId="0D4DEFF0" w14:textId="77777777" w:rsidR="00127931" w:rsidRDefault="00127931">
      <w:r>
        <w:continuationSeparator/>
      </w:r>
    </w:p>
  </w:footnote>
  <w:footnote w:id="1">
    <w:p w14:paraId="13BBD47E" w14:textId="77777777" w:rsidR="0016423D"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Центр материалов – ресурсный центр, объединяющий производителей материалов и креативных предпринимателей со всего мира для взаимодействия представителей креативного сектора экономики города Москвы и поставщиков материалов.</w:t>
      </w:r>
    </w:p>
    <w:p w14:paraId="27D394D5" w14:textId="77777777" w:rsidR="0016423D" w:rsidRDefault="0016423D">
      <w:pPr>
        <w:pBdr>
          <w:top w:val="nil"/>
          <w:left w:val="nil"/>
          <w:bottom w:val="nil"/>
          <w:right w:val="nil"/>
          <w:between w:val="nil"/>
        </w:pBdr>
        <w:rPr>
          <w:color w:val="000000"/>
          <w:sz w:val="20"/>
          <w:szCs w:val="20"/>
        </w:rPr>
      </w:pPr>
    </w:p>
    <w:p w14:paraId="7B01658C" w14:textId="77777777" w:rsidR="0016423D" w:rsidRPr="002C4805" w:rsidRDefault="00000000">
      <w:pPr>
        <w:pBdr>
          <w:top w:val="nil"/>
          <w:left w:val="nil"/>
          <w:bottom w:val="nil"/>
          <w:right w:val="nil"/>
          <w:between w:val="nil"/>
        </w:pBdr>
        <w:rPr>
          <w:color w:val="000000"/>
          <w:sz w:val="20"/>
          <w:szCs w:val="20"/>
          <w:lang w:val="en-US"/>
        </w:rPr>
      </w:pPr>
      <w:r w:rsidRPr="002C4805">
        <w:rPr>
          <w:color w:val="000000"/>
          <w:sz w:val="20"/>
          <w:szCs w:val="20"/>
          <w:lang w:val="en-US"/>
        </w:rPr>
        <w:t>*The Materials Center is a resource center that unites manufacturers of materials and creative entrepreneurs from all over the world for interaction between representatives of the creative sector of the economy of Moscow and suppliers of 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C722" w14:textId="77777777" w:rsidR="0016423D" w:rsidRDefault="0016423D">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CBDC" w14:textId="77777777" w:rsidR="002C4805" w:rsidRPr="002C4805" w:rsidRDefault="002C4805" w:rsidP="002C4805">
    <w:pPr>
      <w:pBdr>
        <w:top w:val="nil"/>
        <w:left w:val="nil"/>
        <w:bottom w:val="nil"/>
        <w:right w:val="nil"/>
        <w:between w:val="nil"/>
      </w:pBdr>
      <w:tabs>
        <w:tab w:val="center" w:pos="4677"/>
        <w:tab w:val="right" w:pos="9355"/>
      </w:tabs>
      <w:jc w:val="center"/>
      <w:rPr>
        <w:color w:val="000000"/>
      </w:rPr>
    </w:pPr>
    <w:r>
      <w:rPr>
        <w:color w:val="000000"/>
      </w:rPr>
      <w:t>НА БЛАНКЕ ОРГАНИЗАЦИИ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4698"/>
    <w:multiLevelType w:val="multilevel"/>
    <w:tmpl w:val="F806B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FCF032A"/>
    <w:multiLevelType w:val="multilevel"/>
    <w:tmpl w:val="1122A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7354647">
    <w:abstractNumId w:val="0"/>
  </w:num>
  <w:num w:numId="2" w16cid:durableId="16472478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Вероника Бажгина">
    <w15:presenceInfo w15:providerId="None" w15:userId="Вероника Бажг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3D"/>
    <w:rsid w:val="00127931"/>
    <w:rsid w:val="0016423D"/>
    <w:rsid w:val="002C4805"/>
    <w:rsid w:val="003B6F77"/>
    <w:rsid w:val="006A23B8"/>
    <w:rsid w:val="007732BC"/>
    <w:rsid w:val="00792406"/>
    <w:rsid w:val="00B0481C"/>
    <w:rsid w:val="00B64DB6"/>
    <w:rsid w:val="00D45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ED2ACAB"/>
  <w15:docId w15:val="{A31481F3-D661-3C4C-8265-D0C5BF89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jc w:val="both"/>
      <w:outlineLvl w:val="0"/>
    </w:pPr>
    <w:rPr>
      <w:color w:val="000000"/>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rPr>
      <w:sz w:val="20"/>
      <w:szCs w:val="20"/>
    </w:rPr>
    <w:tblPr>
      <w:tblStyleRowBandSize w:val="1"/>
      <w:tblStyleColBandSize w:val="1"/>
      <w:tblCellMar>
        <w:left w:w="108" w:type="dxa"/>
        <w:right w:w="108" w:type="dxa"/>
      </w:tblCellMar>
    </w:tblPr>
  </w:style>
  <w:style w:type="table" w:customStyle="1" w:styleId="a7">
    <w:basedOn w:val="TableNormal"/>
    <w:rPr>
      <w:sz w:val="20"/>
      <w:szCs w:val="20"/>
    </w:rPr>
    <w:tblPr>
      <w:tblStyleRowBandSize w:val="1"/>
      <w:tblStyleColBandSize w:val="1"/>
      <w:tblCellMar>
        <w:left w:w="108" w:type="dxa"/>
        <w:right w:w="108" w:type="dxa"/>
      </w:tblCellMar>
    </w:tblPr>
  </w:style>
  <w:style w:type="paragraph" w:styleId="a8">
    <w:name w:val="header"/>
    <w:basedOn w:val="a"/>
    <w:link w:val="a9"/>
    <w:uiPriority w:val="99"/>
    <w:unhideWhenUsed/>
    <w:rsid w:val="002C4805"/>
    <w:pPr>
      <w:tabs>
        <w:tab w:val="center" w:pos="4677"/>
        <w:tab w:val="right" w:pos="9355"/>
      </w:tabs>
    </w:pPr>
  </w:style>
  <w:style w:type="character" w:customStyle="1" w:styleId="a9">
    <w:name w:val="Верхний колонтитул Знак"/>
    <w:basedOn w:val="a0"/>
    <w:link w:val="a8"/>
    <w:uiPriority w:val="99"/>
    <w:rsid w:val="002C4805"/>
  </w:style>
  <w:style w:type="paragraph" w:styleId="aa">
    <w:name w:val="footer"/>
    <w:basedOn w:val="a"/>
    <w:link w:val="ab"/>
    <w:uiPriority w:val="99"/>
    <w:unhideWhenUsed/>
    <w:rsid w:val="002C4805"/>
    <w:pPr>
      <w:tabs>
        <w:tab w:val="center" w:pos="4677"/>
        <w:tab w:val="right" w:pos="9355"/>
      </w:tabs>
    </w:pPr>
  </w:style>
  <w:style w:type="character" w:customStyle="1" w:styleId="ab">
    <w:name w:val="Нижний колонтитул Знак"/>
    <w:basedOn w:val="a0"/>
    <w:link w:val="aa"/>
    <w:uiPriority w:val="99"/>
    <w:rsid w:val="002C4805"/>
  </w:style>
  <w:style w:type="table" w:styleId="ac">
    <w:name w:val="Table Grid"/>
    <w:basedOn w:val="a1"/>
    <w:uiPriority w:val="39"/>
    <w:rsid w:val="002C48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2C4805"/>
    <w:rPr>
      <w:sz w:val="16"/>
      <w:szCs w:val="16"/>
    </w:rPr>
  </w:style>
  <w:style w:type="paragraph" w:styleId="ae">
    <w:name w:val="annotation text"/>
    <w:basedOn w:val="a"/>
    <w:link w:val="af"/>
    <w:uiPriority w:val="99"/>
    <w:unhideWhenUsed/>
    <w:rsid w:val="002C4805"/>
    <w:rPr>
      <w:sz w:val="20"/>
      <w:szCs w:val="20"/>
    </w:rPr>
  </w:style>
  <w:style w:type="character" w:customStyle="1" w:styleId="af">
    <w:name w:val="Текст примечания Знак"/>
    <w:basedOn w:val="a0"/>
    <w:link w:val="ae"/>
    <w:uiPriority w:val="99"/>
    <w:rsid w:val="002C4805"/>
    <w:rPr>
      <w:sz w:val="20"/>
      <w:szCs w:val="20"/>
    </w:rPr>
  </w:style>
  <w:style w:type="paragraph" w:styleId="af0">
    <w:name w:val="annotation subject"/>
    <w:basedOn w:val="ae"/>
    <w:next w:val="ae"/>
    <w:link w:val="af1"/>
    <w:uiPriority w:val="99"/>
    <w:semiHidden/>
    <w:unhideWhenUsed/>
    <w:rsid w:val="003B6F77"/>
    <w:rPr>
      <w:b/>
      <w:bCs/>
    </w:rPr>
  </w:style>
  <w:style w:type="character" w:customStyle="1" w:styleId="af1">
    <w:name w:val="Тема примечания Знак"/>
    <w:basedOn w:val="af"/>
    <w:link w:val="af0"/>
    <w:uiPriority w:val="99"/>
    <w:semiHidden/>
    <w:rsid w:val="003B6F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2023-09-12T09:04:00Z</dcterms:created>
  <dcterms:modified xsi:type="dcterms:W3CDTF">2023-09-12T09:04:00Z</dcterms:modified>
</cp:coreProperties>
</file>